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D400" w14:textId="349C8638" w:rsidR="00E7253E" w:rsidRDefault="00676DC3" w:rsidP="00041968">
      <w:pPr>
        <w:pStyle w:val="Title"/>
      </w:pPr>
      <w:r>
        <w:t>Reorganizing</w:t>
      </w:r>
      <w:r w:rsidR="00886CBA">
        <w:t xml:space="preserve"> Grand Avenue </w:t>
      </w:r>
      <w:r w:rsidR="009F3625">
        <w:t>Departmen</w:t>
      </w:r>
      <w:r w:rsidR="00FD4738">
        <w:t>ts</w:t>
      </w:r>
    </w:p>
    <w:p w14:paraId="1FEED4B3" w14:textId="7C27CD89" w:rsidR="003768AF" w:rsidRDefault="003768AF" w:rsidP="00041968">
      <w:r>
        <w:t xml:space="preserve">Document Number:  </w:t>
      </w:r>
      <w:r>
        <w:tab/>
      </w:r>
      <w:r w:rsidR="00886CBA">
        <w:t>GAS-1</w:t>
      </w:r>
      <w:r w:rsidR="00FD4738">
        <w:t>183</w:t>
      </w:r>
      <w:r>
        <w:br/>
        <w:t>Revision:</w:t>
      </w:r>
      <w:r>
        <w:tab/>
      </w:r>
      <w:r>
        <w:tab/>
      </w:r>
      <w:r w:rsidR="009F3625">
        <w:t>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8696894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2862A28F" w14:textId="77777777" w:rsidR="003C577F" w:rsidRDefault="003C577F">
          <w:pPr>
            <w:pStyle w:val="TOCHeading"/>
          </w:pPr>
          <w:r>
            <w:t>Table of Contents</w:t>
          </w:r>
        </w:p>
        <w:p w14:paraId="0566A7DF" w14:textId="0955EC50" w:rsidR="00CC147C" w:rsidRDefault="00AD4C4A">
          <w:pPr>
            <w:pStyle w:val="TOC1"/>
            <w:tabs>
              <w:tab w:val="right" w:leader="dot" w:pos="10790"/>
            </w:tabs>
            <w:rPr>
              <w:noProof/>
            </w:rPr>
          </w:pPr>
          <w:r>
            <w:fldChar w:fldCharType="begin"/>
          </w:r>
          <w:r w:rsidR="003C577F">
            <w:instrText xml:space="preserve"> TOC \o "1-3" \h \z \u </w:instrText>
          </w:r>
          <w:r>
            <w:fldChar w:fldCharType="separate"/>
          </w:r>
          <w:hyperlink w:anchor="_Toc53069465" w:history="1">
            <w:r w:rsidR="00CC147C" w:rsidRPr="00D95590">
              <w:rPr>
                <w:rStyle w:val="Hyperlink"/>
                <w:noProof/>
              </w:rPr>
              <w:t>Introduction</w:t>
            </w:r>
            <w:r w:rsidR="00CC147C">
              <w:rPr>
                <w:noProof/>
                <w:webHidden/>
              </w:rPr>
              <w:tab/>
            </w:r>
            <w:r w:rsidR="00CC147C">
              <w:rPr>
                <w:noProof/>
                <w:webHidden/>
              </w:rPr>
              <w:fldChar w:fldCharType="begin"/>
            </w:r>
            <w:r w:rsidR="00CC147C">
              <w:rPr>
                <w:noProof/>
                <w:webHidden/>
              </w:rPr>
              <w:instrText xml:space="preserve"> PAGEREF _Toc53069465 \h </w:instrText>
            </w:r>
            <w:r w:rsidR="00CC147C">
              <w:rPr>
                <w:noProof/>
                <w:webHidden/>
              </w:rPr>
            </w:r>
            <w:r w:rsidR="00CC147C">
              <w:rPr>
                <w:noProof/>
                <w:webHidden/>
              </w:rPr>
              <w:fldChar w:fldCharType="separate"/>
            </w:r>
            <w:r w:rsidR="00CC147C">
              <w:rPr>
                <w:noProof/>
                <w:webHidden/>
              </w:rPr>
              <w:t>1</w:t>
            </w:r>
            <w:r w:rsidR="00CC147C">
              <w:rPr>
                <w:noProof/>
                <w:webHidden/>
              </w:rPr>
              <w:fldChar w:fldCharType="end"/>
            </w:r>
          </w:hyperlink>
        </w:p>
        <w:p w14:paraId="4E42D7B9" w14:textId="6D8BEFFC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66" w:history="1">
            <w:r w:rsidRPr="00D95590">
              <w:rPr>
                <w:rStyle w:val="Hyperlink"/>
                <w:noProof/>
              </w:rPr>
              <w:t>Create New Departments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AB982" w14:textId="2DE0154F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67" w:history="1">
            <w:r w:rsidRPr="00D95590">
              <w:rPr>
                <w:rStyle w:val="Hyperlink"/>
                <w:noProof/>
              </w:rPr>
              <w:t>Transfer Audit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BA03F" w14:textId="0F17EEFB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68" w:history="1">
            <w:r w:rsidRPr="00D95590">
              <w:rPr>
                <w:rStyle w:val="Hyperlink"/>
                <w:noProof/>
              </w:rPr>
              <w:t>Transfer CAPA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F59A4" w14:textId="15FB61C0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69" w:history="1">
            <w:r w:rsidRPr="00D95590">
              <w:rPr>
                <w:rStyle w:val="Hyperlink"/>
                <w:noProof/>
              </w:rPr>
              <w:t>Transfer Complaint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ED0BA" w14:textId="4582E86D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0" w:history="1">
            <w:r w:rsidRPr="00D95590">
              <w:rPr>
                <w:rStyle w:val="Hyperlink"/>
                <w:noProof/>
              </w:rPr>
              <w:t>Transfer Design Control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A5BFE" w14:textId="6D70A7CE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1" w:history="1">
            <w:r w:rsidRPr="00D95590">
              <w:rPr>
                <w:rStyle w:val="Hyperlink"/>
                <w:noProof/>
              </w:rPr>
              <w:t>Transfer Document Control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7F2D2" w14:textId="2C05D8B1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2" w:history="1">
            <w:r w:rsidRPr="00D95590">
              <w:rPr>
                <w:rStyle w:val="Hyperlink"/>
                <w:noProof/>
              </w:rPr>
              <w:t>Transfer Equipment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B2A12" w14:textId="733E53B1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3" w:history="1">
            <w:r w:rsidRPr="00D95590">
              <w:rPr>
                <w:rStyle w:val="Hyperlink"/>
                <w:noProof/>
              </w:rPr>
              <w:t>Transfer NCM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9CED5" w14:textId="7770EF25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4" w:history="1">
            <w:r w:rsidRPr="00D95590">
              <w:rPr>
                <w:rStyle w:val="Hyperlink"/>
                <w:noProof/>
              </w:rPr>
              <w:t>Transfer Supplier Management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07022" w14:textId="66D2E466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5" w:history="1">
            <w:r w:rsidRPr="00D95590">
              <w:rPr>
                <w:rStyle w:val="Hyperlink"/>
                <w:noProof/>
              </w:rPr>
              <w:t>Transfer Training Management Module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AAF61" w14:textId="33146E52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6" w:history="1">
            <w:r w:rsidRPr="00D95590">
              <w:rPr>
                <w:rStyle w:val="Hyperlink"/>
                <w:noProof/>
              </w:rPr>
              <w:t>Transfer Users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703B7" w14:textId="7B0DAD70" w:rsidR="00CC147C" w:rsidRDefault="00CC147C">
          <w:pPr>
            <w:pStyle w:val="TOC1"/>
            <w:tabs>
              <w:tab w:val="right" w:leader="dot" w:pos="10790"/>
            </w:tabs>
            <w:rPr>
              <w:noProof/>
            </w:rPr>
          </w:pPr>
          <w:hyperlink w:anchor="_Toc53069477" w:history="1">
            <w:r w:rsidRPr="00D95590">
              <w:rPr>
                <w:rStyle w:val="Hyperlink"/>
                <w:noProof/>
              </w:rPr>
              <w:t>Deactivate Old Departments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_Toc53069477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532DC" w14:textId="0AE65767" w:rsidR="003C577F" w:rsidRDefault="00AD4C4A">
          <w:r>
            <w:fldChar w:fldCharType="end"/>
          </w:r>
        </w:p>
      </w:sdtContent>
    </w:sdt>
    <w:p w14:paraId="2BAB36AD" w14:textId="51016DF1" w:rsidR="00A66AB8" w:rsidRDefault="00A66AB8" w:rsidP="00A66AB8">
      <w:pPr>
        <w:pStyle w:val="Heading1"/>
      </w:pPr>
      <w:bookmarkStart w:id="0" w:name="_Toc53069465"/>
      <w:r>
        <w:t>Introduction</w:t>
      </w:r>
      <w:bookmarkEnd w:id="0"/>
    </w:p>
    <w:p w14:paraId="77518713" w14:textId="4B2D439C" w:rsidR="00814B0A" w:rsidRDefault="00343F0F" w:rsidP="00814B0A">
      <w:r>
        <w:t>Departments are referenced several diff</w:t>
      </w:r>
      <w:bookmarkStart w:id="1" w:name="_GoBack"/>
      <w:bookmarkEnd w:id="1"/>
      <w:r>
        <w:t>erent ways throughout the</w:t>
      </w:r>
      <w:r w:rsidR="00A66AB8">
        <w:t xml:space="preserve"> Grand Avenue system</w:t>
      </w:r>
      <w:r w:rsidR="00416661">
        <w:t xml:space="preserve"> (e.g. </w:t>
      </w:r>
      <w:r w:rsidR="0085000F">
        <w:t xml:space="preserve">module </w:t>
      </w:r>
      <w:r w:rsidR="00416661">
        <w:t>review boards, document type definitions, owning departments for documents).</w:t>
      </w:r>
      <w:r>
        <w:t xml:space="preserve"> </w:t>
      </w:r>
      <w:r w:rsidR="00A66AB8">
        <w:t xml:space="preserve"> </w:t>
      </w:r>
      <w:r w:rsidR="00087472">
        <w:t xml:space="preserve">Depending on where departments are referenced and the type of changes needed, the software has </w:t>
      </w:r>
      <w:r w:rsidR="00814B0A">
        <w:t>several</w:t>
      </w:r>
      <w:r w:rsidR="0085000F">
        <w:t xml:space="preserve"> possible </w:t>
      </w:r>
      <w:r w:rsidR="00087472">
        <w:t>actions available</w:t>
      </w:r>
      <w:r w:rsidR="0085000F">
        <w:t xml:space="preserve"> </w:t>
      </w:r>
      <w:r w:rsidR="00814B0A">
        <w:t>for</w:t>
      </w:r>
      <w:r w:rsidR="0085000F">
        <w:t xml:space="preserve"> </w:t>
      </w:r>
      <w:r w:rsidR="00087472">
        <w:t>reorganizing</w:t>
      </w:r>
      <w:r w:rsidR="0085000F">
        <w:t xml:space="preserve"> </w:t>
      </w:r>
      <w:r w:rsidR="00087472">
        <w:t>them</w:t>
      </w:r>
      <w:r w:rsidR="0085000F">
        <w:t>:</w:t>
      </w:r>
    </w:p>
    <w:p w14:paraId="0D1DA13C" w14:textId="0809D51D" w:rsidR="00814B0A" w:rsidRDefault="00814B0A" w:rsidP="00087472">
      <w:pPr>
        <w:pStyle w:val="ListParagraph"/>
        <w:numPr>
          <w:ilvl w:val="0"/>
          <w:numId w:val="17"/>
        </w:numPr>
      </w:pPr>
      <w:r>
        <w:t xml:space="preserve">Users can be moved from one department to another (Manage Users </w:t>
      </w:r>
      <w:r>
        <w:sym w:font="Wingdings" w:char="F0E0"/>
      </w:r>
      <w:r>
        <w:t xml:space="preserve"> Define Users </w:t>
      </w:r>
      <w:r>
        <w:sym w:font="Wingdings" w:char="F0E0"/>
      </w:r>
      <w:r>
        <w:t xml:space="preserve"> Edit).</w:t>
      </w:r>
    </w:p>
    <w:p w14:paraId="1A63BAD1" w14:textId="54951592" w:rsidR="00087472" w:rsidRDefault="0085000F" w:rsidP="00087472">
      <w:pPr>
        <w:pStyle w:val="ListParagraph"/>
        <w:numPr>
          <w:ilvl w:val="0"/>
          <w:numId w:val="17"/>
        </w:numPr>
      </w:pPr>
      <w:r>
        <w:t>Departments that are not referenced by anything else in the Grand Avenue system can be de</w:t>
      </w:r>
      <w:r w:rsidR="00087472">
        <w:t xml:space="preserve">leted (Manage Departments </w:t>
      </w:r>
      <w:r w:rsidR="00087472">
        <w:sym w:font="Wingdings" w:char="F0E0"/>
      </w:r>
      <w:r w:rsidR="00087472">
        <w:t xml:space="preserve"> Define Departments </w:t>
      </w:r>
      <w:r w:rsidR="00087472">
        <w:sym w:font="Wingdings" w:char="F0E0"/>
      </w:r>
      <w:r w:rsidR="00087472">
        <w:t xml:space="preserve"> Delete)</w:t>
      </w:r>
      <w:r w:rsidR="00814B0A">
        <w:t>.</w:t>
      </w:r>
    </w:p>
    <w:p w14:paraId="01DA3FF9" w14:textId="77777777" w:rsidR="00642681" w:rsidRDefault="00642681" w:rsidP="00642681">
      <w:pPr>
        <w:pStyle w:val="ListParagraph"/>
        <w:numPr>
          <w:ilvl w:val="0"/>
          <w:numId w:val="17"/>
        </w:numPr>
      </w:pPr>
      <w:r>
        <w:t xml:space="preserve">Departments that have been referenced but are no longer needed cannot be deleted, but instead, must be deactivated (Manage Departments </w:t>
      </w:r>
      <w:r>
        <w:sym w:font="Wingdings" w:char="F0E0"/>
      </w:r>
      <w:r>
        <w:t xml:space="preserve"> Define Departments </w:t>
      </w:r>
      <w:r>
        <w:sym w:font="Wingdings" w:char="F0E0"/>
      </w:r>
      <w:r>
        <w:t xml:space="preserve"> Deactivate).</w:t>
      </w:r>
    </w:p>
    <w:p w14:paraId="6049B53F" w14:textId="12DA0C0C" w:rsidR="00087472" w:rsidRDefault="00087472" w:rsidP="00087472">
      <w:pPr>
        <w:pStyle w:val="ListParagraph"/>
        <w:numPr>
          <w:ilvl w:val="0"/>
          <w:numId w:val="17"/>
        </w:numPr>
      </w:pPr>
      <w:r>
        <w:t xml:space="preserve">Departments that require a </w:t>
      </w:r>
      <w:r w:rsidRPr="00087472">
        <w:rPr>
          <w:b/>
          <w:bCs/>
        </w:rPr>
        <w:t>Department Manager</w:t>
      </w:r>
      <w:r>
        <w:t xml:space="preserve"> change can be edited (Manage Departments </w:t>
      </w:r>
      <w:r>
        <w:sym w:font="Wingdings" w:char="F0E0"/>
      </w:r>
      <w:r>
        <w:t xml:space="preserve"> Define Departments </w:t>
      </w:r>
      <w:r>
        <w:sym w:font="Wingdings" w:char="F0E0"/>
      </w:r>
      <w:r>
        <w:t xml:space="preserve"> Edit)</w:t>
      </w:r>
      <w:r w:rsidR="00814B0A">
        <w:t>.</w:t>
      </w:r>
    </w:p>
    <w:p w14:paraId="1444049F" w14:textId="0D114CBF" w:rsidR="00087472" w:rsidRDefault="00087472" w:rsidP="00087472">
      <w:pPr>
        <w:pStyle w:val="ListParagraph"/>
        <w:numPr>
          <w:ilvl w:val="0"/>
          <w:numId w:val="17"/>
        </w:numPr>
      </w:pPr>
      <w:r>
        <w:t xml:space="preserve">Departments that require a </w:t>
      </w:r>
      <w:r w:rsidRPr="00087472">
        <w:rPr>
          <w:b/>
          <w:bCs/>
        </w:rPr>
        <w:t xml:space="preserve">Department </w:t>
      </w:r>
      <w:r>
        <w:rPr>
          <w:b/>
          <w:bCs/>
        </w:rPr>
        <w:t>Name</w:t>
      </w:r>
      <w:r>
        <w:t xml:space="preserve"> change can be renamed (Manage Departments </w:t>
      </w:r>
      <w:r>
        <w:sym w:font="Wingdings" w:char="F0E0"/>
      </w:r>
      <w:r>
        <w:t xml:space="preserve"> Define Departments </w:t>
      </w:r>
      <w:r>
        <w:sym w:font="Wingdings" w:char="F0E0"/>
      </w:r>
      <w:r>
        <w:t xml:space="preserve"> Rename)</w:t>
      </w:r>
      <w:r w:rsidR="00814B0A">
        <w:t>.</w:t>
      </w:r>
    </w:p>
    <w:p w14:paraId="2C10B37A" w14:textId="1D354843" w:rsidR="00A66AB8" w:rsidRDefault="00A66AB8">
      <w:r>
        <w:t xml:space="preserve">This procedure is intended to </w:t>
      </w:r>
      <w:r w:rsidR="001670B7">
        <w:t>identify</w:t>
      </w:r>
      <w:r w:rsidR="008C27C7">
        <w:t xml:space="preserve"> </w:t>
      </w:r>
      <w:r w:rsidR="00814B0A">
        <w:t xml:space="preserve">and update </w:t>
      </w:r>
      <w:r w:rsidR="00925894">
        <w:t xml:space="preserve">all </w:t>
      </w:r>
      <w:r w:rsidR="008C27C7">
        <w:t xml:space="preserve">responsibilities </w:t>
      </w:r>
      <w:r w:rsidR="001670B7">
        <w:t xml:space="preserve">associated with </w:t>
      </w:r>
      <w:r w:rsidR="009F3625">
        <w:t>department</w:t>
      </w:r>
      <w:r w:rsidR="00644F72">
        <w:t>s</w:t>
      </w:r>
      <w:r w:rsidR="001670B7">
        <w:t xml:space="preserve"> </w:t>
      </w:r>
      <w:r w:rsidR="005E725E">
        <w:t>to be</w:t>
      </w:r>
      <w:r w:rsidR="00644F72">
        <w:t xml:space="preserve"> </w:t>
      </w:r>
      <w:r w:rsidR="001A74D2">
        <w:t>changed</w:t>
      </w:r>
      <w:r w:rsidR="00676DC3">
        <w:t xml:space="preserve"> or </w:t>
      </w:r>
      <w:r w:rsidR="005E725E">
        <w:t>deactivated</w:t>
      </w:r>
      <w:r w:rsidR="00137C3E">
        <w:t>.</w:t>
      </w:r>
    </w:p>
    <w:p w14:paraId="5B27828C" w14:textId="0D09AACE" w:rsidR="00097FED" w:rsidRDefault="003339FB" w:rsidP="00097FED">
      <w:r>
        <w:lastRenderedPageBreak/>
        <w:t xml:space="preserve">NOTE: </w:t>
      </w:r>
      <w:r w:rsidR="00097FED">
        <w:t xml:space="preserve">Items below marked as </w:t>
      </w:r>
      <w:r w:rsidR="00097FED" w:rsidRPr="00097FED">
        <w:rPr>
          <w:i/>
          <w:iCs/>
        </w:rPr>
        <w:t>optional</w:t>
      </w:r>
      <w:r w:rsidR="00097FED">
        <w:t xml:space="preserve"> will not prevent departments from being deactivated, but </w:t>
      </w:r>
      <w:r w:rsidR="008A1759">
        <w:t>they should be reviewed for potential changes.</w:t>
      </w:r>
      <w:r>
        <w:t xml:space="preserve"> </w:t>
      </w:r>
      <w:r w:rsidR="00F4105E">
        <w:t xml:space="preserve">The </w:t>
      </w:r>
      <w:r w:rsidR="00F61C93" w:rsidRPr="00F61C93">
        <w:rPr>
          <w:i/>
          <w:iCs/>
        </w:rPr>
        <w:t>optional</w:t>
      </w:r>
      <w:r w:rsidR="00F61C93">
        <w:t xml:space="preserve"> </w:t>
      </w:r>
      <w:r w:rsidR="00F4105E">
        <w:t xml:space="preserve">items can </w:t>
      </w:r>
      <w:r w:rsidR="00F61C93">
        <w:t xml:space="preserve">also </w:t>
      </w:r>
      <w:r w:rsidR="00F4105E">
        <w:t xml:space="preserve">be revisited </w:t>
      </w:r>
      <w:r w:rsidR="00F4105E" w:rsidRPr="00F61C93">
        <w:t>after</w:t>
      </w:r>
      <w:r w:rsidR="00F4105E">
        <w:t xml:space="preserve"> departments are deactivated.</w:t>
      </w:r>
    </w:p>
    <w:p w14:paraId="39543EC1" w14:textId="44D280C4" w:rsidR="00042AE9" w:rsidRDefault="00042AE9">
      <w:r>
        <w:t xml:space="preserve">Contact </w:t>
      </w:r>
      <w:hyperlink r:id="rId11" w:history="1">
        <w:r w:rsidRPr="000109A0">
          <w:rPr>
            <w:rStyle w:val="Hyperlink"/>
          </w:rPr>
          <w:t>support@grandavenue.com</w:t>
        </w:r>
      </w:hyperlink>
      <w:r>
        <w:t xml:space="preserve"> if you have questions or need additional assistance with </w:t>
      </w:r>
      <w:r w:rsidR="009F3625">
        <w:t>this procedure</w:t>
      </w:r>
      <w:r>
        <w:t>.</w:t>
      </w:r>
    </w:p>
    <w:p w14:paraId="33A9DA8F" w14:textId="3D3A6CD0" w:rsidR="00CF7E61" w:rsidRDefault="00B651F7" w:rsidP="00CF7E61">
      <w:pPr>
        <w:pStyle w:val="Heading1"/>
      </w:pPr>
      <w:bookmarkStart w:id="2" w:name="_Toc53069466"/>
      <w:r>
        <w:t>Create New Departments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9452"/>
      </w:tblGrid>
      <w:tr w:rsidR="00CF7E61" w14:paraId="6C7FAB6F" w14:textId="77777777" w:rsidTr="005E725E">
        <w:trPr>
          <w:cantSplit/>
        </w:trPr>
        <w:tc>
          <w:tcPr>
            <w:tcW w:w="1338" w:type="dxa"/>
          </w:tcPr>
          <w:p w14:paraId="1632785E" w14:textId="77777777" w:rsidR="00CF7E61" w:rsidRDefault="00CF7E61" w:rsidP="005E725E"/>
        </w:tc>
        <w:tc>
          <w:tcPr>
            <w:tcW w:w="9452" w:type="dxa"/>
          </w:tcPr>
          <w:p w14:paraId="29406E83" w14:textId="27042100" w:rsidR="00CF7E61" w:rsidRDefault="00167E80" w:rsidP="00B651F7">
            <w:pPr>
              <w:pStyle w:val="ListParagraph"/>
              <w:numPr>
                <w:ilvl w:val="0"/>
                <w:numId w:val="1"/>
              </w:numPr>
            </w:pPr>
            <w:r>
              <w:t>If new departments will be needed, create those first.</w:t>
            </w:r>
          </w:p>
          <w:p w14:paraId="37627F83" w14:textId="0082C1AD" w:rsidR="00B651F7" w:rsidRPr="001D6BA9" w:rsidRDefault="00B651F7" w:rsidP="00B651F7">
            <w:pPr>
              <w:pStyle w:val="ListParagraph"/>
              <w:numPr>
                <w:ilvl w:val="1"/>
                <w:numId w:val="1"/>
              </w:numPr>
            </w:pPr>
            <w:r w:rsidRPr="001D6BA9">
              <w:t xml:space="preserve">Log in as a user with </w:t>
            </w:r>
            <w:r w:rsidR="00033E7F">
              <w:t xml:space="preserve">the </w:t>
            </w:r>
            <w:r w:rsidRPr="001D6BA9">
              <w:t xml:space="preserve">System Administrator </w:t>
            </w:r>
            <w:r w:rsidR="00033E7F">
              <w:t>role</w:t>
            </w:r>
          </w:p>
          <w:p w14:paraId="58C2A446" w14:textId="334CBE60" w:rsidR="00B651F7" w:rsidRDefault="00B651F7" w:rsidP="00B651F7">
            <w:pPr>
              <w:pStyle w:val="ListParagraph"/>
              <w:numPr>
                <w:ilvl w:val="1"/>
                <w:numId w:val="1"/>
              </w:numPr>
            </w:pPr>
            <w:r w:rsidRPr="001D6BA9">
              <w:t>Click the “</w:t>
            </w:r>
            <w:r>
              <w:t>Manage</w:t>
            </w:r>
            <w:r w:rsidRPr="001D6BA9">
              <w:t xml:space="preserve"> </w:t>
            </w:r>
            <w:r>
              <w:t>Departments</w:t>
            </w:r>
            <w:r w:rsidRPr="001D6BA9">
              <w:t>” link in the left-hand navigation bar</w:t>
            </w:r>
          </w:p>
          <w:p w14:paraId="3E24E98C" w14:textId="77777777" w:rsidR="00B651F7" w:rsidRPr="001D6BA9" w:rsidRDefault="00B651F7" w:rsidP="00B651F7">
            <w:pPr>
              <w:pStyle w:val="ListParagraph"/>
              <w:numPr>
                <w:ilvl w:val="1"/>
                <w:numId w:val="1"/>
              </w:numPr>
            </w:pPr>
            <w:r>
              <w:t>Click the “Define Departments” link</w:t>
            </w:r>
          </w:p>
          <w:p w14:paraId="29206AB7" w14:textId="22302904" w:rsidR="00B651F7" w:rsidRPr="001D6BA9" w:rsidRDefault="00B651F7" w:rsidP="00B651F7">
            <w:pPr>
              <w:pStyle w:val="ListParagraph"/>
              <w:numPr>
                <w:ilvl w:val="1"/>
                <w:numId w:val="1"/>
              </w:numPr>
            </w:pPr>
            <w:r w:rsidRPr="001D6BA9">
              <w:t>Click the “</w:t>
            </w:r>
            <w:r>
              <w:t>Add Department</w:t>
            </w:r>
            <w:r w:rsidRPr="001D6BA9">
              <w:t xml:space="preserve">” </w:t>
            </w:r>
            <w:r>
              <w:t>button</w:t>
            </w:r>
            <w:r w:rsidRPr="001D6BA9">
              <w:t xml:space="preserve"> </w:t>
            </w:r>
            <w:r>
              <w:t xml:space="preserve">and enter the new </w:t>
            </w:r>
            <w:r w:rsidRPr="00B651F7">
              <w:rPr>
                <w:b/>
                <w:bCs/>
              </w:rPr>
              <w:t>Department Name</w:t>
            </w:r>
            <w:r>
              <w:t xml:space="preserve"> and </w:t>
            </w:r>
            <w:r w:rsidRPr="00B651F7">
              <w:rPr>
                <w:b/>
                <w:bCs/>
              </w:rPr>
              <w:t>Manager</w:t>
            </w:r>
          </w:p>
          <w:p w14:paraId="751CCA09" w14:textId="2DD0E4A0" w:rsidR="00033E7F" w:rsidRPr="009608FD" w:rsidRDefault="00B651F7" w:rsidP="001B116C">
            <w:pPr>
              <w:pStyle w:val="ListParagraph"/>
              <w:numPr>
                <w:ilvl w:val="1"/>
                <w:numId w:val="1"/>
              </w:numPr>
            </w:pPr>
            <w:r>
              <w:t>Click the “Save” button</w:t>
            </w:r>
          </w:p>
        </w:tc>
      </w:tr>
    </w:tbl>
    <w:p w14:paraId="09A568B1" w14:textId="167A4CA8" w:rsidR="00435503" w:rsidRDefault="00435503" w:rsidP="00EA12A4">
      <w:pPr>
        <w:pStyle w:val="Heading1"/>
      </w:pPr>
      <w:bookmarkStart w:id="3" w:name="_Toc53069467"/>
      <w:r w:rsidRPr="00435503">
        <w:t xml:space="preserve">Transfer Audit </w:t>
      </w:r>
      <w:r w:rsidR="00C57A89">
        <w:t>M</w:t>
      </w:r>
      <w:r w:rsidR="009B59EE">
        <w:t xml:space="preserve">odule </w:t>
      </w:r>
      <w:r w:rsidR="00C57A89">
        <w:t>R</w:t>
      </w:r>
      <w:r w:rsidRPr="00435503">
        <w:t>esponsibilities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9456"/>
      </w:tblGrid>
      <w:tr w:rsidR="00453941" w14:paraId="51B52CC1" w14:textId="77777777" w:rsidTr="006001E1">
        <w:trPr>
          <w:cantSplit/>
        </w:trPr>
        <w:tc>
          <w:tcPr>
            <w:tcW w:w="1334" w:type="dxa"/>
          </w:tcPr>
          <w:p w14:paraId="67C6B757" w14:textId="77777777" w:rsidR="00453941" w:rsidRDefault="00453941" w:rsidP="005E68CD"/>
        </w:tc>
        <w:tc>
          <w:tcPr>
            <w:tcW w:w="9456" w:type="dxa"/>
          </w:tcPr>
          <w:p w14:paraId="2DDEA6E3" w14:textId="18290C0D" w:rsidR="00453941" w:rsidRDefault="006001E1" w:rsidP="006001E1">
            <w:pPr>
              <w:pStyle w:val="ListParagraph"/>
              <w:numPr>
                <w:ilvl w:val="0"/>
                <w:numId w:val="1"/>
              </w:numPr>
            </w:pPr>
            <w:r>
              <w:t>N/A</w:t>
            </w:r>
          </w:p>
        </w:tc>
      </w:tr>
    </w:tbl>
    <w:p w14:paraId="7EF48D93" w14:textId="3C21BA71" w:rsidR="00435503" w:rsidRDefault="00435503" w:rsidP="00435503">
      <w:pPr>
        <w:pStyle w:val="Heading1"/>
      </w:pPr>
      <w:bookmarkStart w:id="4" w:name="_Toc53069468"/>
      <w:r w:rsidRPr="00435503">
        <w:t>Transfer CAPA</w:t>
      </w:r>
      <w:r w:rsidR="009B59EE">
        <w:t xml:space="preserve"> </w:t>
      </w:r>
      <w:r w:rsidR="00C57A89">
        <w:t>M</w:t>
      </w:r>
      <w:r w:rsidR="009B59EE">
        <w:t>odule</w:t>
      </w:r>
      <w:r w:rsidRPr="00435503">
        <w:t xml:space="preserve"> </w:t>
      </w:r>
      <w:r w:rsidR="00C57A89">
        <w:t>R</w:t>
      </w:r>
      <w:r w:rsidRPr="00435503">
        <w:t>esponsibilities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9453"/>
      </w:tblGrid>
      <w:tr w:rsidR="00453941" w14:paraId="3A68AA9E" w14:textId="77777777" w:rsidTr="00040E58">
        <w:trPr>
          <w:cantSplit/>
        </w:trPr>
        <w:tc>
          <w:tcPr>
            <w:tcW w:w="1337" w:type="dxa"/>
          </w:tcPr>
          <w:p w14:paraId="12438178" w14:textId="77777777" w:rsidR="00453941" w:rsidRDefault="00453941" w:rsidP="005E68CD"/>
        </w:tc>
        <w:tc>
          <w:tcPr>
            <w:tcW w:w="9453" w:type="dxa"/>
          </w:tcPr>
          <w:p w14:paraId="42CAA59F" w14:textId="57123C8B" w:rsidR="00453941" w:rsidRDefault="0063049E" w:rsidP="00B572EB">
            <w:pPr>
              <w:pStyle w:val="ListParagraph"/>
              <w:numPr>
                <w:ilvl w:val="0"/>
                <w:numId w:val="1"/>
              </w:numPr>
            </w:pPr>
            <w:r w:rsidRPr="0063049E">
              <w:rPr>
                <w:i/>
                <w:iCs/>
              </w:rPr>
              <w:t>Optional</w:t>
            </w:r>
            <w:r>
              <w:t xml:space="preserve">: </w:t>
            </w:r>
            <w:r w:rsidR="00372A86">
              <w:t xml:space="preserve">CAPA </w:t>
            </w:r>
            <w:r w:rsidR="000E7892" w:rsidRPr="00EA7E10">
              <w:rPr>
                <w:b/>
                <w:bCs/>
              </w:rPr>
              <w:t>Approver Roles</w:t>
            </w:r>
            <w:r w:rsidR="000E7892">
              <w:t xml:space="preserve"> </w:t>
            </w:r>
            <w:r w:rsidR="00372A86">
              <w:t xml:space="preserve">are </w:t>
            </w:r>
            <w:r w:rsidR="00372A86" w:rsidRPr="003957F7">
              <w:rPr>
                <w:i/>
                <w:iCs/>
              </w:rPr>
              <w:t>not</w:t>
            </w:r>
            <w:r w:rsidR="00372A86">
              <w:t xml:space="preserve"> linked directly to departments; however, </w:t>
            </w:r>
            <w:r w:rsidR="000E7892">
              <w:t>i</w:t>
            </w:r>
            <w:r w:rsidR="006001E1">
              <w:t xml:space="preserve">f </w:t>
            </w:r>
            <w:r w:rsidR="000E7892" w:rsidRPr="00EA7E10">
              <w:rPr>
                <w:b/>
                <w:bCs/>
              </w:rPr>
              <w:t>Approver Roles</w:t>
            </w:r>
            <w:r w:rsidR="000E7892">
              <w:t xml:space="preserve"> </w:t>
            </w:r>
            <w:r w:rsidR="00333AC6" w:rsidRPr="00333AC6">
              <w:t>for</w:t>
            </w:r>
            <w:r w:rsidR="006001E1" w:rsidRPr="00333AC6">
              <w:t xml:space="preserve"> the CAPA Review Board are</w:t>
            </w:r>
            <w:r w:rsidR="006001E1">
              <w:t xml:space="preserve"> based on department</w:t>
            </w:r>
            <w:r w:rsidR="00F872DE">
              <w:t xml:space="preserve"> names</w:t>
            </w:r>
            <w:r w:rsidR="00F4105E">
              <w:t xml:space="preserve"> that will change</w:t>
            </w:r>
            <w:r w:rsidR="006001E1">
              <w:t xml:space="preserve">, update </w:t>
            </w:r>
            <w:r w:rsidR="00D51899">
              <w:t xml:space="preserve">those </w:t>
            </w:r>
            <w:r w:rsidR="001A7F24">
              <w:t>review board</w:t>
            </w:r>
            <w:r w:rsidR="006001E1">
              <w:t xml:space="preserve"> </w:t>
            </w:r>
            <w:r w:rsidR="003B6934">
              <w:t>members</w:t>
            </w:r>
            <w:r w:rsidR="00D51899">
              <w:t>.</w:t>
            </w:r>
          </w:p>
          <w:p w14:paraId="7340941C" w14:textId="7827DF47" w:rsidR="00453941" w:rsidRPr="00435503" w:rsidRDefault="00453941" w:rsidP="00960629">
            <w:pPr>
              <w:pStyle w:val="ListParagraph"/>
              <w:numPr>
                <w:ilvl w:val="0"/>
                <w:numId w:val="2"/>
              </w:numPr>
            </w:pPr>
            <w:r w:rsidRPr="00435503">
              <w:t xml:space="preserve">Log in as the </w:t>
            </w:r>
            <w:r>
              <w:t>CAPA</w:t>
            </w:r>
            <w:r w:rsidRPr="00435503">
              <w:t xml:space="preserve"> </w:t>
            </w:r>
            <w:r>
              <w:t xml:space="preserve">Module </w:t>
            </w:r>
            <w:r w:rsidRPr="00435503">
              <w:t>Administrator</w:t>
            </w:r>
          </w:p>
          <w:p w14:paraId="560BDE71" w14:textId="77777777" w:rsidR="00453941" w:rsidRPr="00435503" w:rsidRDefault="00453941" w:rsidP="00960629">
            <w:pPr>
              <w:pStyle w:val="ListParagraph"/>
              <w:numPr>
                <w:ilvl w:val="0"/>
                <w:numId w:val="2"/>
              </w:numPr>
            </w:pPr>
            <w:r w:rsidRPr="00435503">
              <w:t>Click the “Configure CAPA” link in the left-hand navigation bar</w:t>
            </w:r>
          </w:p>
          <w:p w14:paraId="44393894" w14:textId="58D976B4" w:rsidR="00453941" w:rsidRDefault="00453941" w:rsidP="00960629">
            <w:pPr>
              <w:pStyle w:val="ListParagraph"/>
              <w:numPr>
                <w:ilvl w:val="0"/>
                <w:numId w:val="2"/>
              </w:numPr>
            </w:pPr>
            <w:r w:rsidRPr="00435503">
              <w:t>Click the “Configure CAPA Review Board” link</w:t>
            </w:r>
          </w:p>
          <w:p w14:paraId="29ABC922" w14:textId="635A7207" w:rsidR="00137C3E" w:rsidRDefault="00137C3E" w:rsidP="00960629">
            <w:pPr>
              <w:pStyle w:val="ListParagraph"/>
              <w:numPr>
                <w:ilvl w:val="0"/>
                <w:numId w:val="2"/>
              </w:numPr>
            </w:pPr>
            <w:r>
              <w:t>For each review board member that requires department-related updates:</w:t>
            </w:r>
          </w:p>
          <w:p w14:paraId="56C51D08" w14:textId="6986135F" w:rsidR="00453941" w:rsidRPr="00435503" w:rsidRDefault="00453941" w:rsidP="00137C3E">
            <w:pPr>
              <w:pStyle w:val="ListParagraph"/>
              <w:numPr>
                <w:ilvl w:val="2"/>
                <w:numId w:val="1"/>
              </w:numPr>
            </w:pPr>
            <w:r>
              <w:t>C</w:t>
            </w:r>
            <w:r w:rsidRPr="00435503">
              <w:t xml:space="preserve">lick the “Edit” </w:t>
            </w:r>
            <w:r>
              <w:t>button</w:t>
            </w:r>
            <w:r w:rsidR="00EE1DEE">
              <w:t xml:space="preserve"> next to </w:t>
            </w:r>
            <w:r w:rsidR="00AD5A09">
              <w:t>an</w:t>
            </w:r>
            <w:r w:rsidR="00EE1DEE">
              <w:t xml:space="preserve"> </w:t>
            </w:r>
            <w:r w:rsidR="00EE1DEE" w:rsidRPr="00AD5A09">
              <w:rPr>
                <w:b/>
                <w:bCs/>
              </w:rPr>
              <w:t>Approver Role</w:t>
            </w:r>
          </w:p>
          <w:p w14:paraId="479470F6" w14:textId="494EFCDD" w:rsidR="00E95048" w:rsidRPr="00E26B48" w:rsidRDefault="006001E1" w:rsidP="001827B0">
            <w:pPr>
              <w:pStyle w:val="ListParagraph"/>
              <w:numPr>
                <w:ilvl w:val="2"/>
                <w:numId w:val="1"/>
              </w:numPr>
            </w:pPr>
            <w:r>
              <w:t xml:space="preserve">Update the </w:t>
            </w:r>
            <w:r w:rsidRPr="00AD5A09">
              <w:rPr>
                <w:b/>
                <w:bCs/>
              </w:rPr>
              <w:t>Approver Role</w:t>
            </w:r>
            <w:r>
              <w:t xml:space="preserve"> </w:t>
            </w:r>
          </w:p>
          <w:p w14:paraId="58F4A92E" w14:textId="428E35D3" w:rsidR="00137C3E" w:rsidRPr="00137C3E" w:rsidRDefault="00137C3E" w:rsidP="00137C3E">
            <w:pPr>
              <w:pStyle w:val="ListParagraph"/>
              <w:numPr>
                <w:ilvl w:val="2"/>
                <w:numId w:val="1"/>
              </w:numPr>
            </w:pPr>
            <w:r w:rsidRPr="00137C3E">
              <w:t xml:space="preserve">Click the </w:t>
            </w:r>
            <w:r>
              <w:t>“Save” button for the review board member</w:t>
            </w:r>
          </w:p>
          <w:p w14:paraId="49EA3E66" w14:textId="2895B3E9" w:rsidR="00333AC6" w:rsidRDefault="00453941" w:rsidP="00644F72">
            <w:pPr>
              <w:pStyle w:val="ListParagraph"/>
              <w:numPr>
                <w:ilvl w:val="0"/>
                <w:numId w:val="2"/>
              </w:numPr>
            </w:pPr>
            <w:r w:rsidRPr="00435503">
              <w:t>Click the “</w:t>
            </w:r>
            <w:r w:rsidR="00137C3E">
              <w:t>Close</w:t>
            </w:r>
            <w:r w:rsidRPr="00435503">
              <w:t>” button</w:t>
            </w:r>
            <w:r w:rsidR="00AD5A09">
              <w:t xml:space="preserve"> on the </w:t>
            </w:r>
            <w:r w:rsidR="00137C3E">
              <w:t xml:space="preserve">Configure </w:t>
            </w:r>
            <w:r w:rsidR="00AD5A09">
              <w:t>CAPA Review Board</w:t>
            </w:r>
            <w:r w:rsidR="00137C3E">
              <w:t xml:space="preserve"> page</w:t>
            </w:r>
          </w:p>
        </w:tc>
      </w:tr>
    </w:tbl>
    <w:p w14:paraId="72A6EAD0" w14:textId="2DE9C05B" w:rsidR="00435503" w:rsidRDefault="00435503" w:rsidP="00435503">
      <w:pPr>
        <w:pStyle w:val="Heading1"/>
      </w:pPr>
      <w:bookmarkStart w:id="5" w:name="_Toc53069469"/>
      <w:r w:rsidRPr="00435503">
        <w:lastRenderedPageBreak/>
        <w:t xml:space="preserve">Transfer Complaint </w:t>
      </w:r>
      <w:r w:rsidR="000C29AD">
        <w:t>M</w:t>
      </w:r>
      <w:r w:rsidR="009B59EE">
        <w:t xml:space="preserve">odule </w:t>
      </w:r>
      <w:r w:rsidR="000C29AD">
        <w:t>R</w:t>
      </w:r>
      <w:r w:rsidRPr="00435503">
        <w:t>esponsibilities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9453"/>
      </w:tblGrid>
      <w:tr w:rsidR="00993062" w14:paraId="586662F6" w14:textId="77777777" w:rsidTr="00040E58">
        <w:trPr>
          <w:cantSplit/>
        </w:trPr>
        <w:tc>
          <w:tcPr>
            <w:tcW w:w="1337" w:type="dxa"/>
          </w:tcPr>
          <w:p w14:paraId="6CFC5CEF" w14:textId="77777777" w:rsidR="00993062" w:rsidRDefault="00993062" w:rsidP="00040E58"/>
        </w:tc>
        <w:tc>
          <w:tcPr>
            <w:tcW w:w="9453" w:type="dxa"/>
          </w:tcPr>
          <w:p w14:paraId="2EA7890B" w14:textId="06C38346" w:rsidR="005B3634" w:rsidRDefault="005B3634" w:rsidP="00076E4C">
            <w:pPr>
              <w:pStyle w:val="ListParagraph"/>
              <w:numPr>
                <w:ilvl w:val="0"/>
                <w:numId w:val="1"/>
              </w:numPr>
            </w:pPr>
            <w:r>
              <w:t>This section is applicable only to Grand Avenue versions 14.7 and later</w:t>
            </w:r>
          </w:p>
          <w:p w14:paraId="227D17DE" w14:textId="77777777" w:rsidR="005B3634" w:rsidRPr="005B3634" w:rsidRDefault="005B3634" w:rsidP="005B3634">
            <w:pPr>
              <w:ind w:left="360"/>
            </w:pPr>
          </w:p>
          <w:p w14:paraId="4BB3A624" w14:textId="58F79F4F" w:rsidR="008A1759" w:rsidRDefault="008A1759" w:rsidP="005B3634">
            <w:pPr>
              <w:ind w:left="720"/>
            </w:pPr>
            <w:r w:rsidRPr="005B3634">
              <w:rPr>
                <w:i/>
                <w:iCs/>
              </w:rPr>
              <w:t>Optional</w:t>
            </w:r>
            <w:r>
              <w:t xml:space="preserve">: </w:t>
            </w:r>
            <w:r w:rsidR="00867D44">
              <w:t xml:space="preserve">Complaint </w:t>
            </w:r>
            <w:r w:rsidR="00867D44" w:rsidRPr="005B3634">
              <w:rPr>
                <w:b/>
                <w:bCs/>
              </w:rPr>
              <w:t>Reviewer Responsibilities</w:t>
            </w:r>
            <w:r w:rsidR="00867D44">
              <w:t xml:space="preserve"> are </w:t>
            </w:r>
            <w:r w:rsidR="00867D44" w:rsidRPr="003957F7">
              <w:rPr>
                <w:i/>
                <w:iCs/>
              </w:rPr>
              <w:t>not</w:t>
            </w:r>
            <w:r w:rsidR="00867D44">
              <w:t xml:space="preserve"> linked directly to departments; however, i</w:t>
            </w:r>
            <w:r w:rsidR="006D44C0">
              <w:t xml:space="preserve">f </w:t>
            </w:r>
            <w:r w:rsidR="00EA7E10" w:rsidRPr="005B3634">
              <w:rPr>
                <w:b/>
                <w:bCs/>
              </w:rPr>
              <w:t>R</w:t>
            </w:r>
            <w:r w:rsidR="006D44C0" w:rsidRPr="005B3634">
              <w:rPr>
                <w:b/>
                <w:bCs/>
              </w:rPr>
              <w:t xml:space="preserve">eviewer </w:t>
            </w:r>
            <w:r w:rsidR="00EA7E10" w:rsidRPr="005B3634">
              <w:rPr>
                <w:b/>
                <w:bCs/>
              </w:rPr>
              <w:t>R</w:t>
            </w:r>
            <w:r w:rsidR="006D44C0" w:rsidRPr="005B3634">
              <w:rPr>
                <w:b/>
                <w:bCs/>
              </w:rPr>
              <w:t>esponsibilitie</w:t>
            </w:r>
            <w:r w:rsidR="00E95048" w:rsidRPr="005B3634">
              <w:rPr>
                <w:b/>
                <w:bCs/>
              </w:rPr>
              <w:t>s</w:t>
            </w:r>
            <w:r w:rsidR="006D44C0">
              <w:t xml:space="preserve"> </w:t>
            </w:r>
            <w:r w:rsidR="00E95048">
              <w:t>for</w:t>
            </w:r>
            <w:r w:rsidR="006D44C0">
              <w:t xml:space="preserve"> </w:t>
            </w:r>
            <w:r w:rsidR="00EA7E10">
              <w:t>a</w:t>
            </w:r>
            <w:r w:rsidR="006D44C0">
              <w:t xml:space="preserve"> </w:t>
            </w:r>
            <w:r w:rsidR="006D44C0" w:rsidRPr="00333AC6">
              <w:t>Complaint Review Board</w:t>
            </w:r>
            <w:r w:rsidR="006D44C0">
              <w:t xml:space="preserve"> are based on department names</w:t>
            </w:r>
            <w:r w:rsidR="00F4105E">
              <w:t xml:space="preserve"> that will change</w:t>
            </w:r>
            <w:r w:rsidR="003339FB">
              <w:t xml:space="preserve">, </w:t>
            </w:r>
            <w:r w:rsidR="001F7F75">
              <w:t xml:space="preserve">follow the steps below to </w:t>
            </w:r>
            <w:r w:rsidR="003339FB">
              <w:t xml:space="preserve">update </w:t>
            </w:r>
            <w:r w:rsidR="00D51899">
              <w:t xml:space="preserve">those </w:t>
            </w:r>
            <w:r w:rsidR="001F7F75">
              <w:t>review board</w:t>
            </w:r>
            <w:r w:rsidR="003339FB">
              <w:t xml:space="preserve"> </w:t>
            </w:r>
            <w:r w:rsidR="003B6934">
              <w:t>members</w:t>
            </w:r>
            <w:r w:rsidR="00D51899">
              <w:t>.</w:t>
            </w:r>
          </w:p>
          <w:p w14:paraId="2DAF0250" w14:textId="7DD329E8" w:rsidR="008A1759" w:rsidRDefault="008A1759" w:rsidP="008A1759">
            <w:pPr>
              <w:ind w:left="720"/>
            </w:pPr>
          </w:p>
          <w:p w14:paraId="1BC26C9A" w14:textId="4D64D028" w:rsidR="006D44C0" w:rsidRDefault="003339FB" w:rsidP="008A1759">
            <w:pPr>
              <w:ind w:left="720"/>
            </w:pPr>
            <w:r w:rsidRPr="003339FB">
              <w:rPr>
                <w:i/>
                <w:iCs/>
              </w:rPr>
              <w:t>Required</w:t>
            </w:r>
            <w:r>
              <w:t>: I</w:t>
            </w:r>
            <w:r w:rsidR="00E95048">
              <w:t xml:space="preserve">f </w:t>
            </w:r>
            <w:r w:rsidR="00D51899">
              <w:t>a</w:t>
            </w:r>
            <w:r w:rsidR="00E95048">
              <w:t xml:space="preserve"> </w:t>
            </w:r>
            <w:r>
              <w:t>Complaint Review Board has members with</w:t>
            </w:r>
            <w:r w:rsidR="00E95048">
              <w:t xml:space="preserve"> a </w:t>
            </w:r>
            <w:r w:rsidR="00E95048" w:rsidRPr="008A1759">
              <w:rPr>
                <w:b/>
                <w:bCs/>
              </w:rPr>
              <w:t>Default Department</w:t>
            </w:r>
            <w:r w:rsidR="003B6934">
              <w:rPr>
                <w:b/>
                <w:bCs/>
              </w:rPr>
              <w:t xml:space="preserve"> </w:t>
            </w:r>
            <w:r w:rsidR="003B6934" w:rsidRPr="003B6934">
              <w:t>that</w:t>
            </w:r>
            <w:r w:rsidR="003B6934">
              <w:t xml:space="preserve"> will change</w:t>
            </w:r>
            <w:r w:rsidR="00E95048" w:rsidRPr="003B6934">
              <w:t>,</w:t>
            </w:r>
            <w:r w:rsidR="006D44C0">
              <w:t xml:space="preserve"> </w:t>
            </w:r>
            <w:r w:rsidR="003B6934">
              <w:t>those</w:t>
            </w:r>
            <w:r w:rsidR="006D44C0">
              <w:t xml:space="preserve"> </w:t>
            </w:r>
            <w:r w:rsidR="00E65C9A">
              <w:t xml:space="preserve">review board </w:t>
            </w:r>
            <w:r w:rsidR="00E95048">
              <w:t>members</w:t>
            </w:r>
            <w:r w:rsidR="00867D44">
              <w:t xml:space="preserve"> </w:t>
            </w:r>
            <w:r w:rsidR="00867D44" w:rsidRPr="00B56BB1">
              <w:rPr>
                <w:i/>
                <w:iCs/>
              </w:rPr>
              <w:t>must</w:t>
            </w:r>
            <w:r w:rsidR="00867D44">
              <w:t xml:space="preserve"> be updated</w:t>
            </w:r>
            <w:r w:rsidR="00EA7E10">
              <w:t>.</w:t>
            </w:r>
          </w:p>
          <w:p w14:paraId="0DAEB011" w14:textId="77777777" w:rsidR="00076E4C" w:rsidRPr="00435503" w:rsidRDefault="00076E4C" w:rsidP="00076E4C">
            <w:pPr>
              <w:pStyle w:val="ListParagraph"/>
              <w:numPr>
                <w:ilvl w:val="1"/>
                <w:numId w:val="1"/>
              </w:numPr>
            </w:pPr>
            <w:r w:rsidRPr="00435503">
              <w:t xml:space="preserve">Log in as the </w:t>
            </w:r>
            <w:r>
              <w:t>Complaint Handling</w:t>
            </w:r>
            <w:r w:rsidRPr="00435503">
              <w:t xml:space="preserve"> </w:t>
            </w:r>
            <w:r>
              <w:t xml:space="preserve">Module </w:t>
            </w:r>
            <w:r w:rsidRPr="00435503">
              <w:t>Administrator</w:t>
            </w:r>
          </w:p>
          <w:p w14:paraId="01A52398" w14:textId="77777777" w:rsidR="00076E4C" w:rsidRPr="00435503" w:rsidRDefault="00076E4C" w:rsidP="00076E4C">
            <w:pPr>
              <w:pStyle w:val="ListParagraph"/>
              <w:numPr>
                <w:ilvl w:val="1"/>
                <w:numId w:val="1"/>
              </w:numPr>
            </w:pPr>
            <w:r w:rsidRPr="00435503">
              <w:t xml:space="preserve">Click the “Configure </w:t>
            </w:r>
            <w:r>
              <w:t>Complaint</w:t>
            </w:r>
            <w:r w:rsidRPr="00435503">
              <w:t>” link in the left-hand navigation bar</w:t>
            </w:r>
          </w:p>
          <w:p w14:paraId="3753202A" w14:textId="77777777" w:rsidR="00076E4C" w:rsidRPr="00435503" w:rsidRDefault="00076E4C" w:rsidP="00076E4C">
            <w:pPr>
              <w:pStyle w:val="ListParagraph"/>
              <w:numPr>
                <w:ilvl w:val="1"/>
                <w:numId w:val="1"/>
              </w:numPr>
            </w:pPr>
            <w:r w:rsidRPr="00435503">
              <w:t xml:space="preserve">Click the “Configure </w:t>
            </w:r>
            <w:r>
              <w:t>Complaint</w:t>
            </w:r>
            <w:r w:rsidRPr="00435503">
              <w:t xml:space="preserve"> Review Board</w:t>
            </w:r>
            <w:r>
              <w:t>s</w:t>
            </w:r>
            <w:r w:rsidRPr="00435503">
              <w:t>” link</w:t>
            </w:r>
          </w:p>
          <w:p w14:paraId="6B24AD3F" w14:textId="504C5C86" w:rsidR="00076E4C" w:rsidRDefault="00076E4C" w:rsidP="00076E4C">
            <w:pPr>
              <w:pStyle w:val="ListParagraph"/>
              <w:numPr>
                <w:ilvl w:val="1"/>
                <w:numId w:val="1"/>
              </w:numPr>
            </w:pPr>
            <w:r>
              <w:t>For each Complaint Review Board</w:t>
            </w:r>
            <w:r w:rsidR="00137C3E">
              <w:t xml:space="preserve"> that requires department-related updates:</w:t>
            </w:r>
          </w:p>
          <w:p w14:paraId="7A43753F" w14:textId="0B05A99A" w:rsidR="00076E4C" w:rsidRPr="00076E4C" w:rsidRDefault="00076E4C" w:rsidP="00076E4C">
            <w:pPr>
              <w:pStyle w:val="ListParagraph"/>
              <w:numPr>
                <w:ilvl w:val="2"/>
                <w:numId w:val="1"/>
              </w:numPr>
            </w:pPr>
            <w:r>
              <w:t xml:space="preserve">Click the “Edit” button next to the </w:t>
            </w:r>
            <w:r w:rsidRPr="00076E4C">
              <w:rPr>
                <w:b/>
                <w:bCs/>
              </w:rPr>
              <w:t>Review Board Name</w:t>
            </w:r>
          </w:p>
          <w:p w14:paraId="73483CAD" w14:textId="5D1B1A3B" w:rsidR="00076E4C" w:rsidRDefault="00076E4C" w:rsidP="00076E4C">
            <w:pPr>
              <w:pStyle w:val="ListParagraph"/>
              <w:numPr>
                <w:ilvl w:val="2"/>
                <w:numId w:val="1"/>
              </w:numPr>
            </w:pPr>
            <w:r w:rsidRPr="00076E4C">
              <w:t>Click the</w:t>
            </w:r>
            <w:r>
              <w:t xml:space="preserve"> “Edit” button next to each </w:t>
            </w:r>
            <w:r w:rsidR="005C42D7">
              <w:t xml:space="preserve">review board </w:t>
            </w:r>
            <w:r w:rsidR="00333AC6">
              <w:t xml:space="preserve">member </w:t>
            </w:r>
            <w:r>
              <w:t xml:space="preserve">that has a department-based </w:t>
            </w:r>
            <w:r w:rsidR="00333AC6" w:rsidRPr="00333AC6">
              <w:rPr>
                <w:b/>
                <w:bCs/>
              </w:rPr>
              <w:t>Reviewer Responsibility</w:t>
            </w:r>
            <w:r>
              <w:t xml:space="preserve"> or where a </w:t>
            </w:r>
            <w:r w:rsidRPr="00076E4C">
              <w:rPr>
                <w:b/>
                <w:bCs/>
              </w:rPr>
              <w:t>Default Department</w:t>
            </w:r>
            <w:r>
              <w:t xml:space="preserve"> </w:t>
            </w:r>
            <w:r w:rsidR="00333AC6">
              <w:t xml:space="preserve">is </w:t>
            </w:r>
            <w:r>
              <w:t>specified.</w:t>
            </w:r>
          </w:p>
          <w:p w14:paraId="310EFA11" w14:textId="346534B4" w:rsidR="00076E4C" w:rsidRPr="006455B8" w:rsidRDefault="00076E4C" w:rsidP="00076E4C">
            <w:pPr>
              <w:pStyle w:val="ListParagraph"/>
              <w:numPr>
                <w:ilvl w:val="2"/>
                <w:numId w:val="1"/>
              </w:numPr>
            </w:pPr>
            <w:r>
              <w:t xml:space="preserve">Update the </w:t>
            </w:r>
            <w:r w:rsidR="0092776E" w:rsidRPr="00333AC6">
              <w:rPr>
                <w:b/>
                <w:bCs/>
              </w:rPr>
              <w:t>Reviewer Responsibility</w:t>
            </w:r>
            <w:r w:rsidR="0092776E">
              <w:rPr>
                <w:b/>
                <w:bCs/>
              </w:rPr>
              <w:t xml:space="preserve"> </w:t>
            </w:r>
            <w:r w:rsidR="0092776E" w:rsidRPr="0092776E">
              <w:t>and/or</w:t>
            </w:r>
            <w:r w:rsidR="0092776E">
              <w:t xml:space="preserve"> </w:t>
            </w:r>
            <w:r w:rsidR="0092776E" w:rsidRPr="00076E4C">
              <w:rPr>
                <w:b/>
                <w:bCs/>
              </w:rPr>
              <w:t>Default Department</w:t>
            </w:r>
          </w:p>
          <w:p w14:paraId="29A3B3DC" w14:textId="66DA8B5A" w:rsidR="006455B8" w:rsidRPr="0092776E" w:rsidRDefault="006455B8" w:rsidP="00076E4C">
            <w:pPr>
              <w:pStyle w:val="ListParagraph"/>
              <w:numPr>
                <w:ilvl w:val="2"/>
                <w:numId w:val="1"/>
              </w:numPr>
            </w:pPr>
            <w:r>
              <w:t xml:space="preserve">The </w:t>
            </w:r>
            <w:r w:rsidRPr="006455B8">
              <w:rPr>
                <w:b/>
                <w:bCs/>
              </w:rPr>
              <w:t>Default Assignee</w:t>
            </w:r>
            <w:r>
              <w:t xml:space="preserve"> </w:t>
            </w:r>
            <w:r w:rsidR="00AB5D3E">
              <w:t xml:space="preserve">for all departments </w:t>
            </w:r>
            <w:r>
              <w:t xml:space="preserve">should be left blank unless it is someone </w:t>
            </w:r>
            <w:r w:rsidRPr="006455B8">
              <w:rPr>
                <w:i/>
                <w:iCs/>
              </w:rPr>
              <w:t>other than</w:t>
            </w:r>
            <w:r>
              <w:t xml:space="preserve"> the manager</w:t>
            </w:r>
            <w:r w:rsidR="001827B0">
              <w:t xml:space="preserve"> of the default department</w:t>
            </w:r>
            <w:r>
              <w:t>.</w:t>
            </w:r>
          </w:p>
          <w:p w14:paraId="030915BC" w14:textId="0657065E" w:rsidR="00333AC6" w:rsidRPr="00076E4C" w:rsidRDefault="00333AC6" w:rsidP="00076E4C">
            <w:pPr>
              <w:pStyle w:val="ListParagraph"/>
              <w:numPr>
                <w:ilvl w:val="2"/>
                <w:numId w:val="1"/>
              </w:numPr>
            </w:pPr>
            <w:r w:rsidRPr="00435503">
              <w:t>Click the “Save” button</w:t>
            </w:r>
            <w:r w:rsidR="00137C3E">
              <w:t xml:space="preserve"> </w:t>
            </w:r>
            <w:r w:rsidR="005C42D7">
              <w:t>for</w:t>
            </w:r>
            <w:r w:rsidR="00137C3E">
              <w:t xml:space="preserve"> the review board member</w:t>
            </w:r>
          </w:p>
          <w:p w14:paraId="23D90A21" w14:textId="7DE36454" w:rsidR="00993062" w:rsidRDefault="00333AC6" w:rsidP="00333AC6">
            <w:pPr>
              <w:pStyle w:val="ListParagraph"/>
              <w:numPr>
                <w:ilvl w:val="1"/>
                <w:numId w:val="1"/>
              </w:numPr>
            </w:pPr>
            <w:r>
              <w:t xml:space="preserve">Click </w:t>
            </w:r>
            <w:r w:rsidR="00137C3E">
              <w:t xml:space="preserve">the </w:t>
            </w:r>
            <w:r>
              <w:t>“</w:t>
            </w:r>
            <w:r w:rsidR="00137C3E">
              <w:t>Save</w:t>
            </w:r>
            <w:r>
              <w:t>”</w:t>
            </w:r>
            <w:r w:rsidR="00137C3E">
              <w:t xml:space="preserve"> button for the review board</w:t>
            </w:r>
          </w:p>
        </w:tc>
      </w:tr>
    </w:tbl>
    <w:p w14:paraId="688EE3B5" w14:textId="3F02D1CF" w:rsidR="00435503" w:rsidRDefault="00435503" w:rsidP="00435503">
      <w:pPr>
        <w:pStyle w:val="Heading1"/>
      </w:pPr>
      <w:bookmarkStart w:id="6" w:name="_Toc53069470"/>
      <w:r w:rsidRPr="00435503">
        <w:t xml:space="preserve">Transfer Design Control </w:t>
      </w:r>
      <w:r w:rsidR="000C29AD">
        <w:t>M</w:t>
      </w:r>
      <w:r w:rsidR="009B59EE">
        <w:t xml:space="preserve">odule </w:t>
      </w:r>
      <w:r w:rsidR="000C29AD">
        <w:t>R</w:t>
      </w:r>
      <w:r w:rsidRPr="00435503">
        <w:t>esponsibilities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9459"/>
      </w:tblGrid>
      <w:tr w:rsidR="005D6AFE" w14:paraId="2CF350AA" w14:textId="77777777" w:rsidTr="00B572EB">
        <w:trPr>
          <w:cantSplit/>
        </w:trPr>
        <w:tc>
          <w:tcPr>
            <w:tcW w:w="1331" w:type="dxa"/>
          </w:tcPr>
          <w:p w14:paraId="4D6250D6" w14:textId="77777777" w:rsidR="005D6AFE" w:rsidRDefault="005D6AFE" w:rsidP="005E68CD"/>
        </w:tc>
        <w:tc>
          <w:tcPr>
            <w:tcW w:w="9459" w:type="dxa"/>
          </w:tcPr>
          <w:p w14:paraId="3BB39BC5" w14:textId="6E8E01F6" w:rsidR="001A7F24" w:rsidRDefault="001A7F24" w:rsidP="00333AC6">
            <w:pPr>
              <w:pStyle w:val="ListParagraph"/>
              <w:numPr>
                <w:ilvl w:val="0"/>
                <w:numId w:val="1"/>
              </w:numPr>
            </w:pPr>
            <w:r w:rsidRPr="001A7F24">
              <w:rPr>
                <w:i/>
                <w:iCs/>
              </w:rPr>
              <w:t>Optional</w:t>
            </w:r>
            <w:r>
              <w:t xml:space="preserve">: </w:t>
            </w:r>
            <w:r w:rsidR="00867D44">
              <w:t xml:space="preserve">Design Control </w:t>
            </w:r>
            <w:r w:rsidR="00867D44" w:rsidRPr="00EA7E10">
              <w:rPr>
                <w:b/>
                <w:bCs/>
              </w:rPr>
              <w:t>Reviewer Responsibilities</w:t>
            </w:r>
            <w:r w:rsidR="00867D44">
              <w:t xml:space="preserve"> are </w:t>
            </w:r>
            <w:r w:rsidR="00867D44" w:rsidRPr="003957F7">
              <w:rPr>
                <w:i/>
                <w:iCs/>
              </w:rPr>
              <w:t>not</w:t>
            </w:r>
            <w:r w:rsidR="00867D44">
              <w:t xml:space="preserve"> linked directly to departments; however, i</w:t>
            </w:r>
            <w:r w:rsidR="00333AC6">
              <w:t xml:space="preserve">f </w:t>
            </w:r>
            <w:r w:rsidR="00EA7E10" w:rsidRPr="00EA7E10">
              <w:rPr>
                <w:b/>
                <w:bCs/>
              </w:rPr>
              <w:t>R</w:t>
            </w:r>
            <w:r w:rsidR="00333AC6" w:rsidRPr="00EA7E10">
              <w:rPr>
                <w:b/>
                <w:bCs/>
              </w:rPr>
              <w:t xml:space="preserve">eviewer </w:t>
            </w:r>
            <w:r w:rsidR="00EA7E10" w:rsidRPr="00EA7E10">
              <w:rPr>
                <w:b/>
                <w:bCs/>
              </w:rPr>
              <w:t>R</w:t>
            </w:r>
            <w:r w:rsidR="00333AC6" w:rsidRPr="00EA7E10">
              <w:rPr>
                <w:b/>
                <w:bCs/>
              </w:rPr>
              <w:t>esponsibilities</w:t>
            </w:r>
            <w:r w:rsidR="00333AC6">
              <w:t xml:space="preserve"> for </w:t>
            </w:r>
            <w:r w:rsidR="00EA7E10">
              <w:t>a</w:t>
            </w:r>
            <w:r w:rsidR="00333AC6">
              <w:t xml:space="preserve"> Design Control</w:t>
            </w:r>
            <w:r w:rsidR="00333AC6" w:rsidRPr="00333AC6">
              <w:t xml:space="preserve"> Review Board</w:t>
            </w:r>
            <w:r w:rsidR="00333AC6">
              <w:t xml:space="preserve"> are based on department names</w:t>
            </w:r>
            <w:r w:rsidR="00EA7E10">
              <w:t xml:space="preserve"> that will change</w:t>
            </w:r>
            <w:r w:rsidR="00333AC6">
              <w:t xml:space="preserve">, </w:t>
            </w:r>
            <w:r>
              <w:t xml:space="preserve">follow the steps below to update </w:t>
            </w:r>
            <w:r w:rsidR="00EA7E10">
              <w:t xml:space="preserve">those </w:t>
            </w:r>
            <w:r>
              <w:t>review board member</w:t>
            </w:r>
            <w:r w:rsidR="00EA7E10">
              <w:t>s.</w:t>
            </w:r>
          </w:p>
          <w:p w14:paraId="66A8493D" w14:textId="77777777" w:rsidR="001A7F24" w:rsidRDefault="001A7F24" w:rsidP="001A7F24">
            <w:pPr>
              <w:ind w:left="360"/>
            </w:pPr>
          </w:p>
          <w:p w14:paraId="3CB21923" w14:textId="715FFCBF" w:rsidR="00333AC6" w:rsidRDefault="001A7F24" w:rsidP="001A7F24">
            <w:pPr>
              <w:ind w:left="720"/>
            </w:pPr>
            <w:r w:rsidRPr="001A7F24">
              <w:rPr>
                <w:i/>
                <w:iCs/>
              </w:rPr>
              <w:t>Required</w:t>
            </w:r>
            <w:r>
              <w:t>: I</w:t>
            </w:r>
            <w:r w:rsidR="00333AC6">
              <w:t xml:space="preserve">f </w:t>
            </w:r>
            <w:r w:rsidR="000E7CBE">
              <w:t>a</w:t>
            </w:r>
            <w:r w:rsidR="00333AC6">
              <w:t xml:space="preserve"> </w:t>
            </w:r>
            <w:r>
              <w:t>Design Control Review Board has members with</w:t>
            </w:r>
            <w:r w:rsidR="00333AC6">
              <w:t xml:space="preserve"> a </w:t>
            </w:r>
            <w:r w:rsidR="00333AC6" w:rsidRPr="001A7F24">
              <w:rPr>
                <w:b/>
                <w:bCs/>
              </w:rPr>
              <w:t>Default Department</w:t>
            </w:r>
            <w:r w:rsidR="000E7CBE">
              <w:t xml:space="preserve"> that will change</w:t>
            </w:r>
            <w:r w:rsidR="00333AC6">
              <w:t xml:space="preserve">, </w:t>
            </w:r>
            <w:r w:rsidR="00867D44">
              <w:t xml:space="preserve">those </w:t>
            </w:r>
            <w:r>
              <w:t xml:space="preserve">review board </w:t>
            </w:r>
            <w:r w:rsidR="000E7CBE">
              <w:t>members</w:t>
            </w:r>
            <w:r w:rsidR="00867D44">
              <w:t xml:space="preserve"> </w:t>
            </w:r>
            <w:r w:rsidR="00867D44" w:rsidRPr="00B56BB1">
              <w:rPr>
                <w:i/>
                <w:iCs/>
              </w:rPr>
              <w:t>must</w:t>
            </w:r>
            <w:r w:rsidR="00867D44">
              <w:t xml:space="preserve"> be updated.</w:t>
            </w:r>
          </w:p>
          <w:p w14:paraId="177B24A4" w14:textId="46A790F9" w:rsidR="00333AC6" w:rsidRPr="00435503" w:rsidRDefault="00333AC6" w:rsidP="00960629">
            <w:pPr>
              <w:pStyle w:val="ListParagraph"/>
              <w:numPr>
                <w:ilvl w:val="1"/>
                <w:numId w:val="3"/>
              </w:numPr>
            </w:pPr>
            <w:r w:rsidRPr="00435503">
              <w:t xml:space="preserve">Log in as the </w:t>
            </w:r>
            <w:r w:rsidR="000416CC">
              <w:t>Design</w:t>
            </w:r>
            <w:r>
              <w:t xml:space="preserve"> </w:t>
            </w:r>
            <w:r w:rsidR="000416CC">
              <w:t>Control</w:t>
            </w:r>
            <w:r w:rsidRPr="00435503">
              <w:t xml:space="preserve"> </w:t>
            </w:r>
            <w:r>
              <w:t xml:space="preserve">Module </w:t>
            </w:r>
            <w:r w:rsidRPr="00435503">
              <w:t>Administrator</w:t>
            </w:r>
          </w:p>
          <w:p w14:paraId="6A3961A5" w14:textId="46AD9C78" w:rsidR="00333AC6" w:rsidRPr="00435503" w:rsidRDefault="00333AC6" w:rsidP="00960629">
            <w:pPr>
              <w:pStyle w:val="ListParagraph"/>
              <w:numPr>
                <w:ilvl w:val="1"/>
                <w:numId w:val="3"/>
              </w:numPr>
            </w:pPr>
            <w:r w:rsidRPr="00435503">
              <w:t xml:space="preserve">Click the “Configure </w:t>
            </w:r>
            <w:r w:rsidR="000416CC">
              <w:t>Design Control</w:t>
            </w:r>
            <w:r w:rsidRPr="00435503">
              <w:t>” link in the left-hand navigation bar</w:t>
            </w:r>
          </w:p>
          <w:p w14:paraId="3663EE61" w14:textId="548EBF8D" w:rsidR="00333AC6" w:rsidRPr="00435503" w:rsidRDefault="00333AC6" w:rsidP="00960629">
            <w:pPr>
              <w:pStyle w:val="ListParagraph"/>
              <w:numPr>
                <w:ilvl w:val="1"/>
                <w:numId w:val="3"/>
              </w:numPr>
            </w:pPr>
            <w:r w:rsidRPr="00435503">
              <w:t xml:space="preserve">Click the “Configure </w:t>
            </w:r>
            <w:r w:rsidR="000416CC">
              <w:t>Design Control</w:t>
            </w:r>
            <w:r w:rsidRPr="00435503">
              <w:t xml:space="preserve"> Review Board</w:t>
            </w:r>
            <w:r>
              <w:t>s</w:t>
            </w:r>
            <w:r w:rsidRPr="00435503">
              <w:t>” link</w:t>
            </w:r>
          </w:p>
          <w:p w14:paraId="32BCC73F" w14:textId="62E8FFC8" w:rsidR="00333AC6" w:rsidRDefault="00333AC6" w:rsidP="00960629">
            <w:pPr>
              <w:pStyle w:val="ListParagraph"/>
              <w:numPr>
                <w:ilvl w:val="1"/>
                <w:numId w:val="3"/>
              </w:numPr>
            </w:pPr>
            <w:r>
              <w:t xml:space="preserve">For each </w:t>
            </w:r>
            <w:r w:rsidR="000416CC">
              <w:t>Design Control</w:t>
            </w:r>
            <w:r>
              <w:t xml:space="preserve"> Review Board</w:t>
            </w:r>
            <w:r w:rsidR="005C42D7">
              <w:t xml:space="preserve"> that requires department-related updates</w:t>
            </w:r>
            <w:r w:rsidR="00190614">
              <w:t>:</w:t>
            </w:r>
          </w:p>
          <w:p w14:paraId="0F3484B8" w14:textId="77777777" w:rsidR="00333AC6" w:rsidRPr="00076E4C" w:rsidRDefault="00333AC6" w:rsidP="00960629">
            <w:pPr>
              <w:pStyle w:val="ListParagraph"/>
              <w:numPr>
                <w:ilvl w:val="2"/>
                <w:numId w:val="3"/>
              </w:numPr>
            </w:pPr>
            <w:r>
              <w:t xml:space="preserve">Click the “Edit” button next to the </w:t>
            </w:r>
            <w:r w:rsidRPr="00076E4C">
              <w:rPr>
                <w:b/>
                <w:bCs/>
              </w:rPr>
              <w:t>Review Board Name</w:t>
            </w:r>
          </w:p>
          <w:p w14:paraId="0828C634" w14:textId="77777777" w:rsidR="005C42D7" w:rsidRDefault="00333AC6" w:rsidP="005C42D7">
            <w:pPr>
              <w:pStyle w:val="ListParagraph"/>
              <w:numPr>
                <w:ilvl w:val="2"/>
                <w:numId w:val="3"/>
              </w:numPr>
            </w:pPr>
            <w:r w:rsidRPr="00076E4C">
              <w:t>Click the</w:t>
            </w:r>
            <w:r>
              <w:t xml:space="preserve"> “Edit” button next to each </w:t>
            </w:r>
            <w:r w:rsidR="00680FAA">
              <w:t xml:space="preserve">review board </w:t>
            </w:r>
            <w:r>
              <w:t xml:space="preserve">member that has a department-based </w:t>
            </w:r>
            <w:r w:rsidRPr="00333AC6">
              <w:rPr>
                <w:b/>
                <w:bCs/>
              </w:rPr>
              <w:t>Reviewer Responsibility</w:t>
            </w:r>
            <w:r>
              <w:t xml:space="preserve"> or where a </w:t>
            </w:r>
            <w:r w:rsidRPr="00076E4C">
              <w:rPr>
                <w:b/>
                <w:bCs/>
              </w:rPr>
              <w:t>Default Department</w:t>
            </w:r>
            <w:r>
              <w:t xml:space="preserve"> is specified.</w:t>
            </w:r>
          </w:p>
          <w:p w14:paraId="2AE1ED0D" w14:textId="23D7BC99" w:rsidR="00680FAA" w:rsidRPr="006455B8" w:rsidRDefault="005C42D7" w:rsidP="005C42D7">
            <w:pPr>
              <w:pStyle w:val="ListParagraph"/>
              <w:numPr>
                <w:ilvl w:val="2"/>
                <w:numId w:val="3"/>
              </w:numPr>
            </w:pPr>
            <w:r>
              <w:t xml:space="preserve">Update the </w:t>
            </w:r>
            <w:r w:rsidR="006455B8" w:rsidRPr="00333AC6">
              <w:rPr>
                <w:b/>
                <w:bCs/>
              </w:rPr>
              <w:t>Reviewer Responsibility</w:t>
            </w:r>
            <w:r w:rsidR="006455B8">
              <w:rPr>
                <w:b/>
                <w:bCs/>
              </w:rPr>
              <w:t xml:space="preserve"> </w:t>
            </w:r>
            <w:r w:rsidR="006455B8">
              <w:t xml:space="preserve">and/or </w:t>
            </w:r>
            <w:r w:rsidR="006455B8" w:rsidRPr="00076E4C">
              <w:rPr>
                <w:b/>
                <w:bCs/>
              </w:rPr>
              <w:t>Default Department</w:t>
            </w:r>
          </w:p>
          <w:p w14:paraId="266AECE9" w14:textId="6B42BE05" w:rsidR="006455B8" w:rsidRDefault="006455B8" w:rsidP="005C42D7">
            <w:pPr>
              <w:pStyle w:val="ListParagraph"/>
              <w:numPr>
                <w:ilvl w:val="2"/>
                <w:numId w:val="3"/>
              </w:numPr>
            </w:pPr>
            <w:r>
              <w:t xml:space="preserve">The </w:t>
            </w:r>
            <w:r w:rsidRPr="006455B8">
              <w:rPr>
                <w:b/>
                <w:bCs/>
              </w:rPr>
              <w:t>Default Assignee</w:t>
            </w:r>
            <w:r>
              <w:t xml:space="preserve"> </w:t>
            </w:r>
            <w:r w:rsidR="00AB5D3E">
              <w:t xml:space="preserve">for all departments </w:t>
            </w:r>
            <w:r>
              <w:t xml:space="preserve">should be left blank unless it is someone </w:t>
            </w:r>
            <w:r w:rsidRPr="006455B8">
              <w:rPr>
                <w:i/>
                <w:iCs/>
              </w:rPr>
              <w:t>other than</w:t>
            </w:r>
            <w:r>
              <w:t xml:space="preserve"> the manager</w:t>
            </w:r>
            <w:r w:rsidR="001827B0">
              <w:t xml:space="preserve"> of the default department.</w:t>
            </w:r>
          </w:p>
          <w:p w14:paraId="6AD05A5A" w14:textId="2AFC5CCF" w:rsidR="00333AC6" w:rsidRPr="00076E4C" w:rsidRDefault="00333AC6" w:rsidP="005C42D7">
            <w:pPr>
              <w:pStyle w:val="ListParagraph"/>
              <w:numPr>
                <w:ilvl w:val="2"/>
                <w:numId w:val="3"/>
              </w:numPr>
            </w:pPr>
            <w:r w:rsidRPr="00435503">
              <w:t>Click the “Save” button</w:t>
            </w:r>
            <w:r w:rsidR="00680FAA">
              <w:t xml:space="preserve"> for the </w:t>
            </w:r>
            <w:r w:rsidR="00116C4E">
              <w:t>review board</w:t>
            </w:r>
            <w:r w:rsidR="00680FAA">
              <w:t xml:space="preserve"> member</w:t>
            </w:r>
          </w:p>
          <w:p w14:paraId="4FC3FDFA" w14:textId="57A51F02" w:rsidR="005D6AFE" w:rsidRPr="00435503" w:rsidRDefault="00333AC6" w:rsidP="00960629">
            <w:pPr>
              <w:pStyle w:val="ListParagraph"/>
              <w:numPr>
                <w:ilvl w:val="1"/>
                <w:numId w:val="3"/>
              </w:numPr>
            </w:pPr>
            <w:r>
              <w:t xml:space="preserve">Click </w:t>
            </w:r>
            <w:r w:rsidR="00680FAA">
              <w:t xml:space="preserve">the </w:t>
            </w:r>
            <w:r>
              <w:t>“</w:t>
            </w:r>
            <w:r w:rsidR="00680FAA">
              <w:t>Save</w:t>
            </w:r>
            <w:r>
              <w:t>”</w:t>
            </w:r>
            <w:r w:rsidR="00680FAA">
              <w:t xml:space="preserve"> button for the </w:t>
            </w:r>
            <w:r w:rsidR="005C42D7">
              <w:t>review board</w:t>
            </w:r>
          </w:p>
        </w:tc>
      </w:tr>
    </w:tbl>
    <w:p w14:paraId="754FAC3B" w14:textId="780EBF26" w:rsidR="00435503" w:rsidRDefault="00435503" w:rsidP="00435503">
      <w:pPr>
        <w:pStyle w:val="Heading1"/>
      </w:pPr>
      <w:bookmarkStart w:id="7" w:name="_Toc53069471"/>
      <w:r w:rsidRPr="00435503">
        <w:lastRenderedPageBreak/>
        <w:t xml:space="preserve">Transfer Document Control </w:t>
      </w:r>
      <w:r w:rsidR="00BC5C9D">
        <w:t>M</w:t>
      </w:r>
      <w:r w:rsidR="009B59EE">
        <w:t xml:space="preserve">odule </w:t>
      </w:r>
      <w:r w:rsidR="00BC5C9D">
        <w:t>R</w:t>
      </w:r>
      <w:r w:rsidRPr="00435503">
        <w:t>esponsibilities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9648"/>
      </w:tblGrid>
      <w:tr w:rsidR="00993062" w14:paraId="3C673DEA" w14:textId="77777777" w:rsidTr="00040E58">
        <w:trPr>
          <w:cantSplit/>
        </w:trPr>
        <w:tc>
          <w:tcPr>
            <w:tcW w:w="1337" w:type="dxa"/>
          </w:tcPr>
          <w:p w14:paraId="6B247FFB" w14:textId="77777777" w:rsidR="00993062" w:rsidRDefault="00993062" w:rsidP="00040E58"/>
        </w:tc>
        <w:tc>
          <w:tcPr>
            <w:tcW w:w="9453" w:type="dxa"/>
          </w:tcPr>
          <w:p w14:paraId="724EB1B2" w14:textId="2A554834" w:rsidR="00993062" w:rsidRDefault="0012596D" w:rsidP="00A92747">
            <w:pPr>
              <w:pStyle w:val="ListParagraph"/>
              <w:numPr>
                <w:ilvl w:val="0"/>
                <w:numId w:val="1"/>
              </w:numPr>
            </w:pPr>
            <w:r w:rsidRPr="0012596D">
              <w:rPr>
                <w:i/>
                <w:iCs/>
              </w:rPr>
              <w:t>Required</w:t>
            </w:r>
            <w:r>
              <w:t xml:space="preserve">: </w:t>
            </w:r>
            <w:r w:rsidR="00EE6C4A">
              <w:t xml:space="preserve">Update </w:t>
            </w:r>
            <w:r w:rsidR="00A92747">
              <w:t xml:space="preserve">the </w:t>
            </w:r>
            <w:r w:rsidR="00EE6C4A">
              <w:t xml:space="preserve">Document Types </w:t>
            </w:r>
            <w:r w:rsidR="00A92747">
              <w:t>c</w:t>
            </w:r>
            <w:r w:rsidR="00EE6C4A">
              <w:t xml:space="preserve">onfiguration to reflect </w:t>
            </w:r>
            <w:r w:rsidR="00D21E07">
              <w:t xml:space="preserve">planned </w:t>
            </w:r>
            <w:r w:rsidR="00EE6C4A">
              <w:t>department</w:t>
            </w:r>
            <w:r w:rsidR="00E61A75">
              <w:t xml:space="preserve"> changes</w:t>
            </w:r>
          </w:p>
          <w:p w14:paraId="37FE5D65" w14:textId="77777777" w:rsidR="00A92747" w:rsidRDefault="00A92747" w:rsidP="00A92747">
            <w:pPr>
              <w:pStyle w:val="ListParagraph"/>
              <w:numPr>
                <w:ilvl w:val="1"/>
                <w:numId w:val="1"/>
              </w:numPr>
            </w:pPr>
            <w:r w:rsidRPr="00435503">
              <w:t xml:space="preserve">Log in as the </w:t>
            </w:r>
            <w:r>
              <w:t xml:space="preserve">Document Control Module </w:t>
            </w:r>
            <w:r w:rsidRPr="00435503">
              <w:t>Administrator</w:t>
            </w:r>
          </w:p>
          <w:p w14:paraId="3451CC0D" w14:textId="77777777" w:rsidR="00A92747" w:rsidRPr="00435503" w:rsidRDefault="00A92747" w:rsidP="00A92747">
            <w:pPr>
              <w:pStyle w:val="ListParagraph"/>
              <w:numPr>
                <w:ilvl w:val="1"/>
                <w:numId w:val="1"/>
              </w:numPr>
            </w:pPr>
            <w:r w:rsidRPr="00435503">
              <w:t>Click the “Configure Document Control” link in the left-hand navigation bar</w:t>
            </w:r>
          </w:p>
          <w:p w14:paraId="410DD8D4" w14:textId="28400E15" w:rsidR="00A92747" w:rsidRPr="00435503" w:rsidRDefault="00A92747" w:rsidP="00A92747">
            <w:pPr>
              <w:pStyle w:val="ListParagraph"/>
              <w:numPr>
                <w:ilvl w:val="1"/>
                <w:numId w:val="1"/>
              </w:numPr>
            </w:pPr>
            <w:r w:rsidRPr="00435503">
              <w:t>Click the “Configure D</w:t>
            </w:r>
            <w:r>
              <w:t>ocument Types</w:t>
            </w:r>
            <w:r w:rsidRPr="00435503">
              <w:t>” link</w:t>
            </w:r>
          </w:p>
          <w:p w14:paraId="359BF12B" w14:textId="54469777" w:rsidR="00993062" w:rsidRDefault="005541D6" w:rsidP="005541D6">
            <w:pPr>
              <w:pStyle w:val="ListParagraph"/>
              <w:numPr>
                <w:ilvl w:val="1"/>
                <w:numId w:val="1"/>
              </w:numPr>
            </w:pPr>
            <w:r>
              <w:t xml:space="preserve">For each </w:t>
            </w:r>
            <w:r w:rsidRPr="00D25F96">
              <w:rPr>
                <w:b/>
                <w:bCs/>
              </w:rPr>
              <w:t>Document Type</w:t>
            </w:r>
            <w:r w:rsidR="00116C4E">
              <w:t xml:space="preserve"> that requires department-related updates:</w:t>
            </w:r>
          </w:p>
          <w:p w14:paraId="2D0BF84A" w14:textId="12C7F369" w:rsidR="00FC2C0F" w:rsidRDefault="00FC2C0F" w:rsidP="00FC2C0F">
            <w:pPr>
              <w:pStyle w:val="ListParagraph"/>
              <w:numPr>
                <w:ilvl w:val="2"/>
                <w:numId w:val="1"/>
              </w:numPr>
            </w:pPr>
            <w:r>
              <w:t>Click the “Edit” button</w:t>
            </w:r>
            <w:r w:rsidR="00C626B5">
              <w:t xml:space="preserve"> next to the </w:t>
            </w:r>
            <w:r w:rsidR="00C626B5" w:rsidRPr="00C626B5">
              <w:rPr>
                <w:b/>
                <w:bCs/>
              </w:rPr>
              <w:t>Document Type Name</w:t>
            </w:r>
          </w:p>
          <w:p w14:paraId="511D0887" w14:textId="365CC2B3" w:rsidR="00FC2C0F" w:rsidRDefault="00FC2C0F" w:rsidP="00FC2C0F">
            <w:pPr>
              <w:pStyle w:val="ListParagraph"/>
              <w:numPr>
                <w:ilvl w:val="2"/>
                <w:numId w:val="1"/>
              </w:numPr>
            </w:pPr>
            <w:r>
              <w:t>Select new approving, observing and/or affected departments</w:t>
            </w:r>
          </w:p>
          <w:p w14:paraId="30FF409B" w14:textId="0DDB8617" w:rsidR="00FC2C0F" w:rsidRDefault="00FC2C0F" w:rsidP="00FC2C0F">
            <w:pPr>
              <w:pStyle w:val="ListParagraph"/>
              <w:numPr>
                <w:ilvl w:val="2"/>
                <w:numId w:val="1"/>
              </w:numPr>
            </w:pPr>
            <w:r>
              <w:t>Deselect approving, observing and/or affected departments</w:t>
            </w:r>
            <w:r w:rsidR="000E7CBE">
              <w:t xml:space="preserve"> </w:t>
            </w:r>
            <w:r w:rsidR="00DC1E65">
              <w:t>that will be deactivated</w:t>
            </w:r>
          </w:p>
          <w:p w14:paraId="2C36FDB2" w14:textId="1C5BD2D3" w:rsidR="00FC2C0F" w:rsidRDefault="00FC2C0F" w:rsidP="00FC2C0F">
            <w:pPr>
              <w:pStyle w:val="ListParagraph"/>
              <w:numPr>
                <w:ilvl w:val="2"/>
                <w:numId w:val="1"/>
              </w:numPr>
            </w:pPr>
            <w:r>
              <w:t>Click the “Save” button</w:t>
            </w:r>
            <w:r w:rsidR="00116C4E">
              <w:t xml:space="preserve"> for the Document Type</w:t>
            </w:r>
          </w:p>
          <w:p w14:paraId="0778B292" w14:textId="599D5427" w:rsidR="00FC2C0F" w:rsidRDefault="00FC2C0F" w:rsidP="00FC2C0F">
            <w:pPr>
              <w:pStyle w:val="ListParagraph"/>
              <w:numPr>
                <w:ilvl w:val="1"/>
                <w:numId w:val="1"/>
              </w:numPr>
            </w:pPr>
            <w:r>
              <w:t>Click the “Close” button</w:t>
            </w:r>
            <w:r w:rsidR="00116C4E">
              <w:t xml:space="preserve"> on the Configure Document Types page</w:t>
            </w:r>
          </w:p>
        </w:tc>
      </w:tr>
      <w:tr w:rsidR="00910849" w14:paraId="563C2B47" w14:textId="77777777" w:rsidTr="00040E58">
        <w:trPr>
          <w:cantSplit/>
        </w:trPr>
        <w:tc>
          <w:tcPr>
            <w:tcW w:w="1337" w:type="dxa"/>
          </w:tcPr>
          <w:p w14:paraId="47BD5036" w14:textId="77777777" w:rsidR="00910849" w:rsidRDefault="00910849" w:rsidP="00040E58"/>
        </w:tc>
        <w:tc>
          <w:tcPr>
            <w:tcW w:w="9453" w:type="dxa"/>
          </w:tcPr>
          <w:p w14:paraId="27761F09" w14:textId="48084418" w:rsidR="00910849" w:rsidRPr="000E7CBE" w:rsidRDefault="00AE2480" w:rsidP="00DC1E65">
            <w:pPr>
              <w:pStyle w:val="ListParagraph"/>
              <w:numPr>
                <w:ilvl w:val="0"/>
                <w:numId w:val="1"/>
              </w:numPr>
            </w:pPr>
            <w:r w:rsidRPr="000E7CBE">
              <w:rPr>
                <w:i/>
                <w:iCs/>
              </w:rPr>
              <w:t>Optional</w:t>
            </w:r>
            <w:r w:rsidRPr="000E7CBE">
              <w:t xml:space="preserve">: </w:t>
            </w:r>
            <w:r w:rsidR="00D25F96">
              <w:t>If document</w:t>
            </w:r>
            <w:r w:rsidR="00A41CD9">
              <w:t xml:space="preserve"> revisions</w:t>
            </w:r>
            <w:r w:rsidR="00D25F96">
              <w:t xml:space="preserve"> are owned by departments that will </w:t>
            </w:r>
            <w:r w:rsidR="00DC1E65">
              <w:t>be deactivated</w:t>
            </w:r>
            <w:r w:rsidR="00D25F96">
              <w:t>,</w:t>
            </w:r>
            <w:r w:rsidR="0098393A" w:rsidRPr="000E7CBE">
              <w:t xml:space="preserve"> the </w:t>
            </w:r>
            <w:r w:rsidR="0098393A" w:rsidRPr="00D25F96">
              <w:rPr>
                <w:b/>
                <w:bCs/>
              </w:rPr>
              <w:t>Owning Department</w:t>
            </w:r>
            <w:r w:rsidR="0098393A" w:rsidRPr="000E7CBE">
              <w:t xml:space="preserve"> o</w:t>
            </w:r>
            <w:r w:rsidR="00A41CD9">
              <w:t>f</w:t>
            </w:r>
            <w:r w:rsidR="0098393A" w:rsidRPr="000E7CBE">
              <w:t xml:space="preserve"> </w:t>
            </w:r>
            <w:r w:rsidR="00D25F96">
              <w:t>th</w:t>
            </w:r>
            <w:r w:rsidR="00A41CD9">
              <w:t>e effective revisions</w:t>
            </w:r>
            <w:r w:rsidR="00B73F6C">
              <w:t xml:space="preserve"> may be updated</w:t>
            </w:r>
            <w:r w:rsidR="00131823">
              <w:t xml:space="preserve"> administratively</w:t>
            </w:r>
            <w:r w:rsidR="00A41CD9">
              <w:t xml:space="preserve">. If this step is not performed, </w:t>
            </w:r>
            <w:r w:rsidR="00DC1E65">
              <w:t xml:space="preserve">deactivation of the </w:t>
            </w:r>
            <w:r w:rsidR="00DC1E65" w:rsidRPr="00DC1E65">
              <w:rPr>
                <w:b/>
                <w:bCs/>
              </w:rPr>
              <w:t>Owning Department</w:t>
            </w:r>
            <w:r w:rsidR="00DC1E65">
              <w:t xml:space="preserve"> will have no </w:t>
            </w:r>
            <w:r w:rsidR="00EB22C0">
              <w:t xml:space="preserve">immediate </w:t>
            </w:r>
            <w:r w:rsidR="00DC1E65">
              <w:t xml:space="preserve">impact on existing documents. </w:t>
            </w:r>
            <w:r w:rsidR="00777869">
              <w:t xml:space="preserve">Instead, </w:t>
            </w:r>
            <w:r w:rsidR="00701411">
              <w:t>documents’</w:t>
            </w:r>
            <w:r w:rsidR="00165A7B">
              <w:t xml:space="preserve"> </w:t>
            </w:r>
            <w:r w:rsidR="00165A7B" w:rsidRPr="00DC1E65">
              <w:rPr>
                <w:b/>
                <w:bCs/>
              </w:rPr>
              <w:t>Owning Department</w:t>
            </w:r>
            <w:r w:rsidR="00165A7B">
              <w:t xml:space="preserve"> </w:t>
            </w:r>
            <w:r w:rsidR="00A41CD9">
              <w:t xml:space="preserve">will be required to be updated </w:t>
            </w:r>
            <w:r w:rsidR="00DC1E65">
              <w:t>to an active department</w:t>
            </w:r>
            <w:r w:rsidR="00777869">
              <w:t xml:space="preserve"> as </w:t>
            </w:r>
            <w:r w:rsidR="00701411">
              <w:t>they</w:t>
            </w:r>
            <w:r w:rsidR="00777869">
              <w:t xml:space="preserve"> are revised in DCRs.</w:t>
            </w:r>
          </w:p>
          <w:p w14:paraId="00EF7747" w14:textId="63459C7C" w:rsidR="00DC1E65" w:rsidRDefault="00CC147C" w:rsidP="0098393A">
            <w:pPr>
              <w:pStyle w:val="ListParagraph"/>
              <w:numPr>
                <w:ilvl w:val="1"/>
                <w:numId w:val="1"/>
              </w:numPr>
            </w:pPr>
            <w:r>
              <w:t xml:space="preserve">For more information on administratively updating the Owning Department on documents, refer to the following training presentation: </w:t>
            </w:r>
            <w:hyperlink r:id="rId12" w:history="1">
              <w:r w:rsidRPr="00E75453">
                <w:rPr>
                  <w:rStyle w:val="Hyperlink"/>
                </w:rPr>
                <w:t>http://traini</w:t>
              </w:r>
              <w:r w:rsidRPr="00E75453">
                <w:rPr>
                  <w:rStyle w:val="Hyperlink"/>
                </w:rPr>
                <w:t>n</w:t>
              </w:r>
              <w:r w:rsidRPr="00E75453">
                <w:rPr>
                  <w:rStyle w:val="Hyperlink"/>
                </w:rPr>
                <w:t>g.grandavenue.com/Administrative%2</w:t>
              </w:r>
              <w:r w:rsidRPr="00E75453">
                <w:rPr>
                  <w:rStyle w:val="Hyperlink"/>
                </w:rPr>
                <w:t>0</w:t>
              </w:r>
              <w:r w:rsidRPr="00E75453">
                <w:rPr>
                  <w:rStyle w:val="Hyperlink"/>
                </w:rPr>
                <w:t>Changes%20for%20Documents.pptx</w:t>
              </w:r>
            </w:hyperlink>
          </w:p>
          <w:p w14:paraId="44BB085A" w14:textId="713E5FD6" w:rsidR="00CC147C" w:rsidRDefault="00CC147C" w:rsidP="00CC147C">
            <w:pPr>
              <w:ind w:left="1080"/>
            </w:pPr>
          </w:p>
        </w:tc>
      </w:tr>
      <w:tr w:rsidR="005E68CD" w14:paraId="2F6B513C" w14:textId="77777777" w:rsidTr="00993062">
        <w:trPr>
          <w:cantSplit/>
        </w:trPr>
        <w:tc>
          <w:tcPr>
            <w:tcW w:w="1337" w:type="dxa"/>
          </w:tcPr>
          <w:p w14:paraId="7057E148" w14:textId="77777777" w:rsidR="005E68CD" w:rsidRDefault="005E68CD" w:rsidP="005E68CD"/>
        </w:tc>
        <w:tc>
          <w:tcPr>
            <w:tcW w:w="9453" w:type="dxa"/>
          </w:tcPr>
          <w:p w14:paraId="766A7CB7" w14:textId="6D1060CA" w:rsidR="005E68CD" w:rsidRDefault="00190614" w:rsidP="00B572EB">
            <w:pPr>
              <w:pStyle w:val="ListParagraph"/>
              <w:numPr>
                <w:ilvl w:val="0"/>
                <w:numId w:val="1"/>
              </w:numPr>
            </w:pPr>
            <w:r w:rsidRPr="00190614">
              <w:rPr>
                <w:i/>
                <w:iCs/>
              </w:rPr>
              <w:t>Optional</w:t>
            </w:r>
            <w:r>
              <w:t xml:space="preserve">: </w:t>
            </w:r>
            <w:r w:rsidR="006455B8">
              <w:t>The</w:t>
            </w:r>
            <w:r w:rsidR="000B0F65" w:rsidRPr="00DC1E65">
              <w:rPr>
                <w:b/>
                <w:bCs/>
              </w:rPr>
              <w:t xml:space="preserve"> Department Reviewer</w:t>
            </w:r>
            <w:r w:rsidR="000B0F65">
              <w:t xml:space="preserve"> does </w:t>
            </w:r>
            <w:r w:rsidR="000B0F65" w:rsidRPr="000B0F65">
              <w:rPr>
                <w:i/>
                <w:iCs/>
              </w:rPr>
              <w:t>not</w:t>
            </w:r>
            <w:r w:rsidR="000B0F65">
              <w:t xml:space="preserve"> have to be cleared before deactivating department</w:t>
            </w:r>
            <w:r w:rsidR="006455B8">
              <w:t xml:space="preserve">s. You may optionally set a </w:t>
            </w:r>
            <w:r w:rsidR="006455B8" w:rsidRPr="00AB5D3E">
              <w:rPr>
                <w:b/>
                <w:bCs/>
              </w:rPr>
              <w:t>Department Reviewer</w:t>
            </w:r>
            <w:r w:rsidR="006455B8">
              <w:t xml:space="preserve"> for new departments.</w:t>
            </w:r>
          </w:p>
          <w:p w14:paraId="6E3F7888" w14:textId="1A8C81C3" w:rsidR="005E68CD" w:rsidRDefault="005E68CD" w:rsidP="00960629">
            <w:pPr>
              <w:pStyle w:val="ListParagraph"/>
              <w:numPr>
                <w:ilvl w:val="0"/>
                <w:numId w:val="4"/>
              </w:numPr>
            </w:pPr>
            <w:r w:rsidRPr="00435503">
              <w:t xml:space="preserve">Log in as the </w:t>
            </w:r>
            <w:r>
              <w:t xml:space="preserve">Document Control Module </w:t>
            </w:r>
            <w:r w:rsidRPr="00435503">
              <w:t>Administrator</w:t>
            </w:r>
          </w:p>
          <w:p w14:paraId="3B7F36FB" w14:textId="77777777" w:rsidR="005E68CD" w:rsidRPr="00435503" w:rsidRDefault="005E68CD" w:rsidP="00960629">
            <w:pPr>
              <w:pStyle w:val="ListParagraph"/>
              <w:numPr>
                <w:ilvl w:val="0"/>
                <w:numId w:val="4"/>
              </w:numPr>
            </w:pPr>
            <w:r w:rsidRPr="00435503">
              <w:t>Click the “Configure Document Control” link in the left-hand navigation bar</w:t>
            </w:r>
          </w:p>
          <w:p w14:paraId="1A6CFD59" w14:textId="77777777" w:rsidR="005E68CD" w:rsidRPr="00435503" w:rsidRDefault="005E68CD" w:rsidP="00960629">
            <w:pPr>
              <w:pStyle w:val="ListParagraph"/>
              <w:numPr>
                <w:ilvl w:val="0"/>
                <w:numId w:val="4"/>
              </w:numPr>
            </w:pPr>
            <w:r w:rsidRPr="00435503">
              <w:t>Click the “Configure Default Department Reviewers” link</w:t>
            </w:r>
          </w:p>
          <w:p w14:paraId="4C8EC723" w14:textId="4F787DE1" w:rsidR="005E68CD" w:rsidRPr="00435503" w:rsidRDefault="005E68CD" w:rsidP="006455B8">
            <w:pPr>
              <w:pStyle w:val="ListParagraph"/>
              <w:numPr>
                <w:ilvl w:val="0"/>
                <w:numId w:val="4"/>
              </w:numPr>
            </w:pPr>
            <w:r>
              <w:t xml:space="preserve">For </w:t>
            </w:r>
            <w:r w:rsidR="006455B8">
              <w:t>all</w:t>
            </w:r>
            <w:r w:rsidR="00FC2C0F">
              <w:t xml:space="preserve"> </w:t>
            </w:r>
            <w:r>
              <w:t>department</w:t>
            </w:r>
            <w:r w:rsidR="006455B8">
              <w:t xml:space="preserve">s, leave the </w:t>
            </w:r>
            <w:r w:rsidR="006455B8" w:rsidRPr="006455B8">
              <w:rPr>
                <w:b/>
                <w:bCs/>
              </w:rPr>
              <w:t>Formal Reviewer</w:t>
            </w:r>
            <w:r w:rsidR="006455B8">
              <w:t xml:space="preserve"> blank unless it is someone </w:t>
            </w:r>
            <w:r w:rsidR="006455B8" w:rsidRPr="006455B8">
              <w:rPr>
                <w:i/>
                <w:iCs/>
              </w:rPr>
              <w:t>other than</w:t>
            </w:r>
            <w:r w:rsidR="006455B8">
              <w:t xml:space="preserve"> the department manager</w:t>
            </w:r>
          </w:p>
          <w:p w14:paraId="787158DF" w14:textId="6A312B85" w:rsidR="005E68CD" w:rsidRDefault="005E68CD" w:rsidP="00960629">
            <w:pPr>
              <w:pStyle w:val="ListParagraph"/>
              <w:numPr>
                <w:ilvl w:val="0"/>
                <w:numId w:val="4"/>
              </w:numPr>
            </w:pPr>
            <w:r w:rsidRPr="00435503">
              <w:t>Click the “Save” button</w:t>
            </w:r>
            <w:r w:rsidR="00F3582B">
              <w:t xml:space="preserve"> on the Configure Department </w:t>
            </w:r>
            <w:r w:rsidR="00B24687">
              <w:t xml:space="preserve">Reviewers </w:t>
            </w:r>
            <w:r w:rsidR="00F3582B">
              <w:t>page</w:t>
            </w:r>
          </w:p>
        </w:tc>
      </w:tr>
    </w:tbl>
    <w:p w14:paraId="27E9707D" w14:textId="2E88AFD0" w:rsidR="00993062" w:rsidRDefault="00993062" w:rsidP="00993062">
      <w:pPr>
        <w:pStyle w:val="Heading1"/>
      </w:pPr>
      <w:bookmarkStart w:id="8" w:name="_Toc53069472"/>
      <w:r w:rsidRPr="00435503">
        <w:t xml:space="preserve">Transfer </w:t>
      </w:r>
      <w:r>
        <w:t xml:space="preserve">Equipment </w:t>
      </w:r>
      <w:r w:rsidR="006C6501">
        <w:t>M</w:t>
      </w:r>
      <w:r>
        <w:t xml:space="preserve">odule </w:t>
      </w:r>
      <w:r w:rsidR="006C6501">
        <w:t>R</w:t>
      </w:r>
      <w:r w:rsidRPr="00435503">
        <w:t>esponsibilities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9453"/>
      </w:tblGrid>
      <w:tr w:rsidR="00993062" w14:paraId="44A30E83" w14:textId="77777777" w:rsidTr="00040E58">
        <w:trPr>
          <w:cantSplit/>
        </w:trPr>
        <w:tc>
          <w:tcPr>
            <w:tcW w:w="1337" w:type="dxa"/>
          </w:tcPr>
          <w:p w14:paraId="418D369A" w14:textId="77777777" w:rsidR="00993062" w:rsidRDefault="00993062" w:rsidP="00040E58"/>
        </w:tc>
        <w:tc>
          <w:tcPr>
            <w:tcW w:w="9453" w:type="dxa"/>
          </w:tcPr>
          <w:p w14:paraId="5A1A790F" w14:textId="4ECB760C" w:rsidR="00993062" w:rsidRDefault="00EE6C4A" w:rsidP="00EE6C4A">
            <w:pPr>
              <w:pStyle w:val="ListParagraph"/>
              <w:numPr>
                <w:ilvl w:val="0"/>
                <w:numId w:val="1"/>
              </w:numPr>
            </w:pPr>
            <w:r>
              <w:t>N/A</w:t>
            </w:r>
          </w:p>
        </w:tc>
      </w:tr>
    </w:tbl>
    <w:p w14:paraId="082D88D4" w14:textId="045CD01D" w:rsidR="00435503" w:rsidRDefault="00435503" w:rsidP="00435503">
      <w:pPr>
        <w:pStyle w:val="Heading1"/>
      </w:pPr>
      <w:bookmarkStart w:id="9" w:name="_Toc53069473"/>
      <w:r w:rsidRPr="00435503">
        <w:lastRenderedPageBreak/>
        <w:t xml:space="preserve">Transfer NCM </w:t>
      </w:r>
      <w:r w:rsidR="006C6501">
        <w:t>M</w:t>
      </w:r>
      <w:r w:rsidR="009B59EE">
        <w:t xml:space="preserve">odule </w:t>
      </w:r>
      <w:r w:rsidR="006C6501">
        <w:t>R</w:t>
      </w:r>
      <w:r w:rsidRPr="00435503">
        <w:t>esponsibilities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9454"/>
      </w:tblGrid>
      <w:tr w:rsidR="00180670" w14:paraId="1195E134" w14:textId="77777777" w:rsidTr="00180670">
        <w:trPr>
          <w:cantSplit/>
        </w:trPr>
        <w:tc>
          <w:tcPr>
            <w:tcW w:w="1336" w:type="dxa"/>
          </w:tcPr>
          <w:p w14:paraId="6725BED9" w14:textId="77777777" w:rsidR="00180670" w:rsidRDefault="00180670" w:rsidP="00542AC6"/>
        </w:tc>
        <w:tc>
          <w:tcPr>
            <w:tcW w:w="9454" w:type="dxa"/>
          </w:tcPr>
          <w:p w14:paraId="7E1ABD27" w14:textId="340B458C" w:rsidR="00FF3BEC" w:rsidRDefault="00195636" w:rsidP="00F3582B">
            <w:pPr>
              <w:pStyle w:val="ListParagraph"/>
              <w:numPr>
                <w:ilvl w:val="0"/>
                <w:numId w:val="1"/>
              </w:numPr>
            </w:pPr>
            <w:r w:rsidRPr="00195636">
              <w:rPr>
                <w:i/>
                <w:iCs/>
              </w:rPr>
              <w:t>Required</w:t>
            </w:r>
            <w:r w:rsidRPr="00195636">
              <w:t>: If a</w:t>
            </w:r>
            <w:r>
              <w:t>n</w:t>
            </w:r>
            <w:r w:rsidRPr="00195636">
              <w:t xml:space="preserve"> </w:t>
            </w:r>
            <w:r>
              <w:t>NCM</w:t>
            </w:r>
            <w:r w:rsidRPr="00195636">
              <w:t xml:space="preserve"> Review Board </w:t>
            </w:r>
            <w:r>
              <w:t>includes departments</w:t>
            </w:r>
            <w:r w:rsidRPr="00195636">
              <w:t xml:space="preserve"> that will change, update those review board members</w:t>
            </w:r>
            <w:r>
              <w:t>.</w:t>
            </w:r>
          </w:p>
          <w:p w14:paraId="65B8A756" w14:textId="77777777" w:rsidR="00FF3BEC" w:rsidRDefault="00180670" w:rsidP="00F3582B">
            <w:pPr>
              <w:pStyle w:val="ListParagraph"/>
              <w:numPr>
                <w:ilvl w:val="0"/>
                <w:numId w:val="14"/>
              </w:numPr>
            </w:pPr>
            <w:r w:rsidRPr="00435503">
              <w:t xml:space="preserve">Log in as the </w:t>
            </w:r>
            <w:r>
              <w:t xml:space="preserve">NCM Module </w:t>
            </w:r>
            <w:r w:rsidRPr="00435503">
              <w:t>Administrator</w:t>
            </w:r>
          </w:p>
          <w:p w14:paraId="4449AAF2" w14:textId="77777777" w:rsidR="00FF3BEC" w:rsidRDefault="00180670" w:rsidP="00F3582B">
            <w:pPr>
              <w:pStyle w:val="ListParagraph"/>
              <w:numPr>
                <w:ilvl w:val="0"/>
                <w:numId w:val="14"/>
              </w:numPr>
            </w:pPr>
            <w:r>
              <w:t>Click the “Configure NCM” link in the left-hand navigation bar</w:t>
            </w:r>
          </w:p>
          <w:p w14:paraId="6275D612" w14:textId="77777777" w:rsidR="00FF3BEC" w:rsidRDefault="00180670" w:rsidP="00F3582B">
            <w:pPr>
              <w:pStyle w:val="ListParagraph"/>
              <w:numPr>
                <w:ilvl w:val="0"/>
                <w:numId w:val="14"/>
              </w:numPr>
            </w:pPr>
            <w:r>
              <w:t>Click the “Configure NCM Review Boards” link</w:t>
            </w:r>
          </w:p>
          <w:p w14:paraId="2D07DE3B" w14:textId="52959DD7" w:rsidR="00FF3BEC" w:rsidRDefault="00180670" w:rsidP="00F3582B">
            <w:pPr>
              <w:pStyle w:val="ListParagraph"/>
              <w:numPr>
                <w:ilvl w:val="0"/>
                <w:numId w:val="14"/>
              </w:numPr>
            </w:pPr>
            <w:r>
              <w:t xml:space="preserve">For each </w:t>
            </w:r>
            <w:r w:rsidR="00C626B5">
              <w:t xml:space="preserve">NCM </w:t>
            </w:r>
            <w:r>
              <w:t>Review Board</w:t>
            </w:r>
            <w:r w:rsidR="00F3582B">
              <w:t xml:space="preserve"> that requires department-related updates</w:t>
            </w:r>
            <w:r>
              <w:t>:</w:t>
            </w:r>
          </w:p>
          <w:p w14:paraId="08818041" w14:textId="79594606" w:rsidR="00FF3BEC" w:rsidRDefault="00180670" w:rsidP="00F3582B">
            <w:pPr>
              <w:pStyle w:val="ListParagraph"/>
              <w:numPr>
                <w:ilvl w:val="0"/>
                <w:numId w:val="15"/>
              </w:numPr>
            </w:pPr>
            <w:r>
              <w:t>Click the “Edit” button</w:t>
            </w:r>
            <w:r w:rsidR="00C626B5">
              <w:t xml:space="preserve"> next to the </w:t>
            </w:r>
            <w:r w:rsidR="00C626B5" w:rsidRPr="00F3582B">
              <w:rPr>
                <w:b/>
                <w:bCs/>
              </w:rPr>
              <w:t>Review Board Name</w:t>
            </w:r>
          </w:p>
          <w:p w14:paraId="78EFC7D9" w14:textId="25042DA0" w:rsidR="00F3582B" w:rsidRDefault="00F3582B" w:rsidP="00F3582B">
            <w:pPr>
              <w:pStyle w:val="ListParagraph"/>
              <w:numPr>
                <w:ilvl w:val="0"/>
                <w:numId w:val="15"/>
              </w:numPr>
            </w:pPr>
            <w:r w:rsidRPr="00076E4C">
              <w:t>Click the</w:t>
            </w:r>
            <w:r>
              <w:t xml:space="preserve"> “Edit” button next to each </w:t>
            </w:r>
            <w:r w:rsidR="00E26B48" w:rsidRPr="001827B0">
              <w:rPr>
                <w:b/>
                <w:bCs/>
              </w:rPr>
              <w:t>Department Name</w:t>
            </w:r>
            <w:r w:rsidR="00E26B48">
              <w:t xml:space="preserve"> that will change</w:t>
            </w:r>
          </w:p>
          <w:p w14:paraId="21D2C53F" w14:textId="2C572001" w:rsidR="00F3582B" w:rsidRPr="00E26B48" w:rsidRDefault="00F3582B" w:rsidP="00F3582B">
            <w:pPr>
              <w:pStyle w:val="ListParagraph"/>
              <w:numPr>
                <w:ilvl w:val="0"/>
                <w:numId w:val="15"/>
              </w:numPr>
            </w:pPr>
            <w:r>
              <w:t xml:space="preserve">Update the </w:t>
            </w:r>
            <w:r w:rsidR="00EB5F9D" w:rsidRPr="00EB5F9D">
              <w:rPr>
                <w:b/>
                <w:bCs/>
              </w:rPr>
              <w:t>Department Name</w:t>
            </w:r>
          </w:p>
          <w:p w14:paraId="257387C7" w14:textId="735B91F7" w:rsidR="00E26B48" w:rsidRPr="00E26B48" w:rsidRDefault="00E26B48" w:rsidP="00F3582B">
            <w:pPr>
              <w:pStyle w:val="ListParagraph"/>
              <w:numPr>
                <w:ilvl w:val="0"/>
                <w:numId w:val="15"/>
              </w:numPr>
            </w:pPr>
            <w:r w:rsidRPr="00E26B48">
              <w:t xml:space="preserve">The </w:t>
            </w:r>
            <w:r w:rsidRPr="00E26B48">
              <w:rPr>
                <w:b/>
                <w:bCs/>
              </w:rPr>
              <w:t>Optional Default Approver</w:t>
            </w:r>
            <w:r>
              <w:t xml:space="preserve"> should be left blank unless it is someone </w:t>
            </w:r>
            <w:r w:rsidRPr="00E26B48">
              <w:rPr>
                <w:i/>
                <w:iCs/>
              </w:rPr>
              <w:t>other than</w:t>
            </w:r>
            <w:r>
              <w:t xml:space="preserve"> the department manager</w:t>
            </w:r>
          </w:p>
          <w:p w14:paraId="2DE5CDA4" w14:textId="77777777" w:rsidR="00F3582B" w:rsidRPr="00076E4C" w:rsidRDefault="00F3582B" w:rsidP="00F3582B">
            <w:pPr>
              <w:pStyle w:val="ListParagraph"/>
              <w:numPr>
                <w:ilvl w:val="0"/>
                <w:numId w:val="15"/>
              </w:numPr>
            </w:pPr>
            <w:r w:rsidRPr="00435503">
              <w:t>Click the “Save” button</w:t>
            </w:r>
            <w:r>
              <w:t xml:space="preserve"> for the review board member</w:t>
            </w:r>
          </w:p>
          <w:p w14:paraId="33D51BBD" w14:textId="6EB8E39D" w:rsidR="00190614" w:rsidRPr="00435503" w:rsidRDefault="00190614" w:rsidP="00EB5F9D">
            <w:pPr>
              <w:pStyle w:val="ListParagraph"/>
              <w:numPr>
                <w:ilvl w:val="0"/>
                <w:numId w:val="14"/>
              </w:numPr>
            </w:pPr>
            <w:r>
              <w:t>Click the “Save” button</w:t>
            </w:r>
            <w:r w:rsidR="00680FAA">
              <w:t xml:space="preserve"> for the NCM Review Board</w:t>
            </w:r>
          </w:p>
        </w:tc>
      </w:tr>
    </w:tbl>
    <w:p w14:paraId="3E3467D2" w14:textId="15B9D9EE" w:rsidR="00FD4907" w:rsidRDefault="00FD4907" w:rsidP="00FD4907">
      <w:pPr>
        <w:pStyle w:val="Heading1"/>
      </w:pPr>
      <w:bookmarkStart w:id="10" w:name="_Toc53069474"/>
      <w:r w:rsidRPr="00435503">
        <w:t xml:space="preserve">Transfer </w:t>
      </w:r>
      <w:r w:rsidR="004066E3">
        <w:t xml:space="preserve">Supplier Management </w:t>
      </w:r>
      <w:r>
        <w:t>Module R</w:t>
      </w:r>
      <w:r w:rsidRPr="00435503">
        <w:t>esponsibilities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9454"/>
      </w:tblGrid>
      <w:tr w:rsidR="00FD4907" w14:paraId="6F5199F4" w14:textId="77777777" w:rsidTr="00D44ADA">
        <w:trPr>
          <w:cantSplit/>
        </w:trPr>
        <w:tc>
          <w:tcPr>
            <w:tcW w:w="1336" w:type="dxa"/>
          </w:tcPr>
          <w:p w14:paraId="278DD036" w14:textId="77777777" w:rsidR="00FD4907" w:rsidRDefault="00FD4907" w:rsidP="00D44ADA"/>
        </w:tc>
        <w:tc>
          <w:tcPr>
            <w:tcW w:w="9454" w:type="dxa"/>
          </w:tcPr>
          <w:p w14:paraId="09699F6B" w14:textId="53406ED0" w:rsidR="00195636" w:rsidRDefault="00195636" w:rsidP="00A4741A">
            <w:pPr>
              <w:pStyle w:val="ListParagraph"/>
              <w:numPr>
                <w:ilvl w:val="0"/>
                <w:numId w:val="1"/>
              </w:numPr>
            </w:pPr>
            <w:r w:rsidRPr="008A1759">
              <w:rPr>
                <w:i/>
                <w:iCs/>
              </w:rPr>
              <w:t>Optional</w:t>
            </w:r>
            <w:r>
              <w:t xml:space="preserve">: </w:t>
            </w:r>
            <w:r w:rsidR="00867D44">
              <w:t xml:space="preserve">Supplier </w:t>
            </w:r>
            <w:r w:rsidR="00867D44" w:rsidRPr="00EA7E10">
              <w:rPr>
                <w:b/>
                <w:bCs/>
              </w:rPr>
              <w:t>Reviewer Responsibilities</w:t>
            </w:r>
            <w:r w:rsidR="00867D44">
              <w:t xml:space="preserve"> are </w:t>
            </w:r>
            <w:r w:rsidR="00867D44" w:rsidRPr="003957F7">
              <w:rPr>
                <w:i/>
                <w:iCs/>
              </w:rPr>
              <w:t>not</w:t>
            </w:r>
            <w:r w:rsidR="00867D44">
              <w:t xml:space="preserve"> linked directly to departments; however, i</w:t>
            </w:r>
            <w:r>
              <w:t xml:space="preserve">f </w:t>
            </w:r>
            <w:r w:rsidRPr="00EA7E10">
              <w:rPr>
                <w:b/>
                <w:bCs/>
              </w:rPr>
              <w:t>Reviewer Responsibilities</w:t>
            </w:r>
            <w:r>
              <w:t xml:space="preserve"> for a Supplier</w:t>
            </w:r>
            <w:r w:rsidRPr="00333AC6">
              <w:t xml:space="preserve"> Review Board</w:t>
            </w:r>
            <w:r>
              <w:t xml:space="preserve"> are based on department names that will change, follow the steps below to update those review board members.</w:t>
            </w:r>
          </w:p>
          <w:p w14:paraId="34157C20" w14:textId="77777777" w:rsidR="00195636" w:rsidRDefault="00195636" w:rsidP="00195636">
            <w:pPr>
              <w:ind w:left="720"/>
            </w:pPr>
          </w:p>
          <w:p w14:paraId="06796B95" w14:textId="5DF51BD5" w:rsidR="00FD4907" w:rsidRDefault="00195636" w:rsidP="00931698">
            <w:pPr>
              <w:ind w:left="720"/>
            </w:pPr>
            <w:r w:rsidRPr="003339FB">
              <w:rPr>
                <w:i/>
                <w:iCs/>
              </w:rPr>
              <w:t>Required</w:t>
            </w:r>
            <w:r>
              <w:t xml:space="preserve">: If a Supplier Review Board has members with a </w:t>
            </w:r>
            <w:r w:rsidRPr="008A1759">
              <w:rPr>
                <w:b/>
                <w:bCs/>
              </w:rPr>
              <w:t>Default Department</w:t>
            </w:r>
            <w:r>
              <w:rPr>
                <w:b/>
                <w:bCs/>
              </w:rPr>
              <w:t xml:space="preserve"> </w:t>
            </w:r>
            <w:r w:rsidRPr="003B6934">
              <w:t>that</w:t>
            </w:r>
            <w:r>
              <w:t xml:space="preserve"> will change</w:t>
            </w:r>
            <w:r w:rsidRPr="003B6934">
              <w:t>,</w:t>
            </w:r>
            <w:r>
              <w:t xml:space="preserve"> those review board members</w:t>
            </w:r>
            <w:r w:rsidR="00867D44">
              <w:t xml:space="preserve"> </w:t>
            </w:r>
            <w:r w:rsidR="00867D44" w:rsidRPr="00B56BB1">
              <w:rPr>
                <w:i/>
                <w:iCs/>
              </w:rPr>
              <w:t>must</w:t>
            </w:r>
            <w:r w:rsidR="00867D44">
              <w:t xml:space="preserve"> be updated</w:t>
            </w:r>
            <w:r>
              <w:t>.</w:t>
            </w:r>
          </w:p>
          <w:p w14:paraId="7B20DCF0" w14:textId="641FF5A7" w:rsidR="00FD4907" w:rsidRDefault="00FD4907" w:rsidP="00960629">
            <w:pPr>
              <w:pStyle w:val="ListParagraph"/>
              <w:numPr>
                <w:ilvl w:val="0"/>
                <w:numId w:val="12"/>
              </w:numPr>
            </w:pPr>
            <w:r w:rsidRPr="00435503">
              <w:t xml:space="preserve">Log in as the </w:t>
            </w:r>
            <w:r w:rsidR="0093503F">
              <w:t>Suppli</w:t>
            </w:r>
            <w:r w:rsidR="0095338A">
              <w:t>er Management</w:t>
            </w:r>
            <w:r>
              <w:t xml:space="preserve"> Module </w:t>
            </w:r>
            <w:r w:rsidRPr="00435503">
              <w:t>Administrator</w:t>
            </w:r>
          </w:p>
          <w:p w14:paraId="36C8CAAA" w14:textId="1AC6FF9D" w:rsidR="00FD4907" w:rsidRDefault="00FD4907" w:rsidP="00960629">
            <w:pPr>
              <w:pStyle w:val="ListParagraph"/>
              <w:numPr>
                <w:ilvl w:val="0"/>
                <w:numId w:val="12"/>
              </w:numPr>
            </w:pPr>
            <w:r>
              <w:t xml:space="preserve">Click the “Configure </w:t>
            </w:r>
            <w:r w:rsidR="0095338A">
              <w:t>Supplier Management</w:t>
            </w:r>
            <w:r>
              <w:t>” link in the left-hand navigation bar</w:t>
            </w:r>
          </w:p>
          <w:p w14:paraId="5013AFC0" w14:textId="089AA573" w:rsidR="00FD4907" w:rsidRDefault="00FD4907" w:rsidP="00960629">
            <w:pPr>
              <w:pStyle w:val="ListParagraph"/>
              <w:numPr>
                <w:ilvl w:val="0"/>
                <w:numId w:val="12"/>
              </w:numPr>
            </w:pPr>
            <w:r>
              <w:t xml:space="preserve">Click the “Configure </w:t>
            </w:r>
            <w:r w:rsidR="0095338A">
              <w:t>Supplier</w:t>
            </w:r>
            <w:r>
              <w:t xml:space="preserve"> Review Boards” link</w:t>
            </w:r>
          </w:p>
          <w:p w14:paraId="1E4A4A58" w14:textId="4D702E80" w:rsidR="00FD4907" w:rsidRDefault="00FD4907" w:rsidP="00960629">
            <w:pPr>
              <w:pStyle w:val="ListParagraph"/>
              <w:numPr>
                <w:ilvl w:val="0"/>
                <w:numId w:val="12"/>
              </w:numPr>
            </w:pPr>
            <w:r>
              <w:t xml:space="preserve">For each </w:t>
            </w:r>
            <w:r w:rsidR="00C626B5">
              <w:t xml:space="preserve">Supplier </w:t>
            </w:r>
            <w:r>
              <w:t>Review Board</w:t>
            </w:r>
            <w:r w:rsidR="00EB5F9D">
              <w:t xml:space="preserve"> that requires department-related updates:</w:t>
            </w:r>
          </w:p>
          <w:p w14:paraId="2312D388" w14:textId="499F8200" w:rsidR="00FD4907" w:rsidRPr="007E4C52" w:rsidRDefault="00FD4907" w:rsidP="00960629">
            <w:pPr>
              <w:pStyle w:val="ListParagraph"/>
              <w:numPr>
                <w:ilvl w:val="0"/>
                <w:numId w:val="10"/>
              </w:numPr>
            </w:pPr>
            <w:r w:rsidRPr="007E4C52">
              <w:t xml:space="preserve">Click the “Edit” button </w:t>
            </w:r>
            <w:r w:rsidR="00C626B5">
              <w:t xml:space="preserve">next to the </w:t>
            </w:r>
            <w:r w:rsidR="00C626B5" w:rsidRPr="00C626B5">
              <w:rPr>
                <w:b/>
                <w:bCs/>
              </w:rPr>
              <w:t>Review Board Name</w:t>
            </w:r>
          </w:p>
          <w:p w14:paraId="28E6674A" w14:textId="76F87743" w:rsidR="00E26B48" w:rsidRDefault="00C626B5" w:rsidP="00E26B48">
            <w:pPr>
              <w:pStyle w:val="ListParagraph"/>
              <w:numPr>
                <w:ilvl w:val="0"/>
                <w:numId w:val="10"/>
              </w:numPr>
            </w:pPr>
            <w:r w:rsidRPr="00076E4C">
              <w:t>Click the</w:t>
            </w:r>
            <w:r>
              <w:t xml:space="preserve"> “Edit” button next to each </w:t>
            </w:r>
            <w:r w:rsidR="00EB5F9D">
              <w:t xml:space="preserve">review board </w:t>
            </w:r>
            <w:r>
              <w:t xml:space="preserve">member that has a department-based </w:t>
            </w:r>
            <w:r w:rsidRPr="00333AC6">
              <w:rPr>
                <w:b/>
                <w:bCs/>
              </w:rPr>
              <w:t>Reviewer Responsibility</w:t>
            </w:r>
            <w:r>
              <w:t xml:space="preserve"> or where a </w:t>
            </w:r>
            <w:r w:rsidRPr="00076E4C">
              <w:rPr>
                <w:b/>
                <w:bCs/>
              </w:rPr>
              <w:t>Default Department</w:t>
            </w:r>
            <w:r>
              <w:t xml:space="preserve"> is specified.</w:t>
            </w:r>
          </w:p>
          <w:p w14:paraId="1D4C97A5" w14:textId="75AD90D7" w:rsidR="001827B0" w:rsidRDefault="00C626B5" w:rsidP="00EB5F9D">
            <w:pPr>
              <w:pStyle w:val="ListParagraph"/>
              <w:numPr>
                <w:ilvl w:val="0"/>
                <w:numId w:val="10"/>
              </w:numPr>
            </w:pPr>
            <w:r>
              <w:t xml:space="preserve">Update the </w:t>
            </w:r>
            <w:r w:rsidR="001827B0" w:rsidRPr="001827B0">
              <w:rPr>
                <w:b/>
                <w:bCs/>
              </w:rPr>
              <w:t>Reviewer Responsibility</w:t>
            </w:r>
            <w:r w:rsidR="001827B0">
              <w:t xml:space="preserve"> and/or </w:t>
            </w:r>
            <w:r w:rsidR="001827B0" w:rsidRPr="001827B0">
              <w:rPr>
                <w:b/>
                <w:bCs/>
              </w:rPr>
              <w:t>Default Department</w:t>
            </w:r>
          </w:p>
          <w:p w14:paraId="632CF53B" w14:textId="26FFEF3B" w:rsidR="00C626B5" w:rsidRDefault="00E26B48" w:rsidP="00EB5F9D">
            <w:pPr>
              <w:pStyle w:val="ListParagraph"/>
              <w:numPr>
                <w:ilvl w:val="0"/>
                <w:numId w:val="10"/>
              </w:numPr>
            </w:pPr>
            <w:r>
              <w:t xml:space="preserve">The </w:t>
            </w:r>
            <w:r w:rsidRPr="001827B0">
              <w:rPr>
                <w:b/>
                <w:bCs/>
              </w:rPr>
              <w:t>Default Assignee</w:t>
            </w:r>
            <w:r>
              <w:t xml:space="preserve"> </w:t>
            </w:r>
            <w:r w:rsidR="001827B0">
              <w:t xml:space="preserve">for all departments </w:t>
            </w:r>
            <w:r>
              <w:t xml:space="preserve">should be left blank unless it is someone </w:t>
            </w:r>
            <w:r w:rsidRPr="001827B0">
              <w:rPr>
                <w:i/>
                <w:iCs/>
              </w:rPr>
              <w:t>other than</w:t>
            </w:r>
            <w:r>
              <w:t xml:space="preserve"> the manager</w:t>
            </w:r>
            <w:r w:rsidR="00712F6C">
              <w:t xml:space="preserve"> of the default department.</w:t>
            </w:r>
          </w:p>
          <w:p w14:paraId="4EC8B98A" w14:textId="02B41C23" w:rsidR="00C626B5" w:rsidRPr="00076E4C" w:rsidRDefault="00C626B5" w:rsidP="00EB5F9D">
            <w:pPr>
              <w:pStyle w:val="ListParagraph"/>
              <w:numPr>
                <w:ilvl w:val="0"/>
                <w:numId w:val="10"/>
              </w:numPr>
            </w:pPr>
            <w:r w:rsidRPr="00435503">
              <w:t>Click the “Save” button</w:t>
            </w:r>
            <w:r w:rsidR="00CF373E">
              <w:t xml:space="preserve"> for the review board member</w:t>
            </w:r>
          </w:p>
          <w:p w14:paraId="45768824" w14:textId="0A4126E1" w:rsidR="00FD4907" w:rsidRPr="00435503" w:rsidRDefault="00C626B5" w:rsidP="00960629">
            <w:pPr>
              <w:pStyle w:val="ListParagraph"/>
              <w:numPr>
                <w:ilvl w:val="0"/>
                <w:numId w:val="12"/>
              </w:numPr>
            </w:pPr>
            <w:r>
              <w:t xml:space="preserve">Click </w:t>
            </w:r>
            <w:r w:rsidR="00CF373E">
              <w:t xml:space="preserve">the “Save” button for the </w:t>
            </w:r>
            <w:r w:rsidR="00F752EE">
              <w:t xml:space="preserve">supplier </w:t>
            </w:r>
            <w:r w:rsidR="00CF373E">
              <w:t>review board</w:t>
            </w:r>
          </w:p>
        </w:tc>
      </w:tr>
    </w:tbl>
    <w:p w14:paraId="4816F4DF" w14:textId="69329960" w:rsidR="00435503" w:rsidRDefault="00435503" w:rsidP="00435503">
      <w:pPr>
        <w:pStyle w:val="Heading1"/>
      </w:pPr>
      <w:bookmarkStart w:id="11" w:name="_Toc53069475"/>
      <w:r w:rsidRPr="00435503">
        <w:lastRenderedPageBreak/>
        <w:t xml:space="preserve">Transfer Training Management </w:t>
      </w:r>
      <w:r w:rsidR="00977A33">
        <w:t>M</w:t>
      </w:r>
      <w:r w:rsidR="009B59EE">
        <w:t xml:space="preserve">odule </w:t>
      </w:r>
      <w:r w:rsidR="00977A33">
        <w:t>R</w:t>
      </w:r>
      <w:r w:rsidRPr="00435503">
        <w:t>esponsibilities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9453"/>
      </w:tblGrid>
      <w:tr w:rsidR="00040E58" w14:paraId="3715A12B" w14:textId="77777777" w:rsidTr="00EE6C4A">
        <w:trPr>
          <w:cantSplit/>
        </w:trPr>
        <w:tc>
          <w:tcPr>
            <w:tcW w:w="1337" w:type="dxa"/>
          </w:tcPr>
          <w:p w14:paraId="1BE0809E" w14:textId="77777777" w:rsidR="00040E58" w:rsidRDefault="00040E58" w:rsidP="00040E58"/>
        </w:tc>
        <w:tc>
          <w:tcPr>
            <w:tcW w:w="9453" w:type="dxa"/>
          </w:tcPr>
          <w:p w14:paraId="48127431" w14:textId="0A1868D7" w:rsidR="00040E58" w:rsidRDefault="00A4741A" w:rsidP="00A4741A">
            <w:pPr>
              <w:pStyle w:val="ListParagraph"/>
              <w:numPr>
                <w:ilvl w:val="0"/>
                <w:numId w:val="1"/>
              </w:numPr>
            </w:pPr>
            <w:r w:rsidRPr="00A4741A">
              <w:rPr>
                <w:i/>
                <w:iCs/>
              </w:rPr>
              <w:t>Optional</w:t>
            </w:r>
            <w:r>
              <w:t xml:space="preserve">: </w:t>
            </w:r>
            <w:r w:rsidR="00D44ADA">
              <w:t>Update</w:t>
            </w:r>
            <w:r w:rsidR="00CF373E">
              <w:t xml:space="preserve"> </w:t>
            </w:r>
            <w:r w:rsidR="0069566A">
              <w:t>Department Trainer</w:t>
            </w:r>
            <w:r w:rsidR="00CF373E">
              <w:t xml:space="preserve"> responsibilities</w:t>
            </w:r>
            <w:r w:rsidR="00D44ADA">
              <w:t xml:space="preserve"> to reflect planned department changes. If this step is not performed, new departments will not have department trainers, and department trainers for deactivated departments will be </w:t>
            </w:r>
            <w:r w:rsidR="00DF33D1">
              <w:t>not be used</w:t>
            </w:r>
            <w:r w:rsidR="00D44ADA">
              <w:t>.</w:t>
            </w:r>
          </w:p>
          <w:p w14:paraId="233E29D5" w14:textId="6C440F21" w:rsidR="00CF373E" w:rsidRDefault="00CF373E" w:rsidP="00861E07">
            <w:pPr>
              <w:pStyle w:val="ListParagraph"/>
              <w:numPr>
                <w:ilvl w:val="1"/>
                <w:numId w:val="16"/>
              </w:numPr>
            </w:pPr>
            <w:r w:rsidRPr="00435503">
              <w:t xml:space="preserve">Log in as </w:t>
            </w:r>
            <w:r w:rsidR="00977BBE">
              <w:t>a</w:t>
            </w:r>
            <w:r w:rsidRPr="00435503">
              <w:t xml:space="preserve"> </w:t>
            </w:r>
            <w:r>
              <w:t xml:space="preserve">Training </w:t>
            </w:r>
            <w:r w:rsidR="00977BBE">
              <w:t>Coordinator</w:t>
            </w:r>
          </w:p>
          <w:p w14:paraId="22D79F6E" w14:textId="34B2828A" w:rsidR="00CF373E" w:rsidRDefault="00CF373E" w:rsidP="00861E07">
            <w:pPr>
              <w:pStyle w:val="ListParagraph"/>
              <w:numPr>
                <w:ilvl w:val="1"/>
                <w:numId w:val="16"/>
              </w:numPr>
            </w:pPr>
            <w:r>
              <w:t>Click the “Define Trainers” link in the left-hand navigation bar</w:t>
            </w:r>
          </w:p>
          <w:p w14:paraId="450C0AA3" w14:textId="62D03330" w:rsidR="00CF373E" w:rsidRPr="00CF373E" w:rsidRDefault="00CF373E" w:rsidP="00861E07">
            <w:pPr>
              <w:pStyle w:val="ListParagraph"/>
              <w:numPr>
                <w:ilvl w:val="1"/>
                <w:numId w:val="16"/>
              </w:numPr>
            </w:pPr>
            <w:r>
              <w:t xml:space="preserve">Review the column titled </w:t>
            </w:r>
            <w:r w:rsidRPr="00CF373E">
              <w:rPr>
                <w:b/>
                <w:bCs/>
              </w:rPr>
              <w:t>Assigned Departments</w:t>
            </w:r>
            <w:r>
              <w:rPr>
                <w:b/>
                <w:bCs/>
              </w:rPr>
              <w:t xml:space="preserve"> </w:t>
            </w:r>
            <w:r w:rsidRPr="00CF373E">
              <w:t>(</w:t>
            </w:r>
            <w:r w:rsidRPr="00CF373E">
              <w:rPr>
                <w:i/>
                <w:iCs/>
              </w:rPr>
              <w:t>not</w:t>
            </w:r>
            <w:r>
              <w:t xml:space="preserve"> the </w:t>
            </w:r>
            <w:r w:rsidRPr="00CF373E">
              <w:rPr>
                <w:b/>
                <w:bCs/>
              </w:rPr>
              <w:t>Trainer Department</w:t>
            </w:r>
            <w:r>
              <w:t xml:space="preserve"> column)</w:t>
            </w:r>
          </w:p>
          <w:p w14:paraId="798D407A" w14:textId="6C710B0D" w:rsidR="00CF373E" w:rsidRPr="00CF373E" w:rsidRDefault="00CF373E" w:rsidP="00861E07">
            <w:pPr>
              <w:pStyle w:val="ListParagraph"/>
              <w:numPr>
                <w:ilvl w:val="1"/>
                <w:numId w:val="16"/>
              </w:numPr>
            </w:pPr>
            <w:r w:rsidRPr="00CF373E">
              <w:t xml:space="preserve">Click the </w:t>
            </w:r>
            <w:r>
              <w:t>“Edit” button for any trainer whose assignment needs to be transferred to a different department.</w:t>
            </w:r>
          </w:p>
          <w:p w14:paraId="341ECBD7" w14:textId="7B52C0E0" w:rsidR="00CF373E" w:rsidRDefault="00977BBE" w:rsidP="00861E07">
            <w:pPr>
              <w:pStyle w:val="ListParagraph"/>
              <w:numPr>
                <w:ilvl w:val="1"/>
                <w:numId w:val="16"/>
              </w:numPr>
            </w:pPr>
            <w:r>
              <w:t>Add/delete</w:t>
            </w:r>
            <w:r w:rsidR="00CF373E">
              <w:t xml:space="preserve"> Department Trainer Assignments</w:t>
            </w:r>
          </w:p>
          <w:p w14:paraId="45AA7349" w14:textId="2FC99119" w:rsidR="00CF373E" w:rsidRDefault="00CF373E" w:rsidP="00861E07">
            <w:pPr>
              <w:pStyle w:val="ListParagraph"/>
              <w:numPr>
                <w:ilvl w:val="1"/>
                <w:numId w:val="16"/>
              </w:numPr>
            </w:pPr>
            <w:r>
              <w:t>Click the “Close” button for the trainer</w:t>
            </w:r>
          </w:p>
        </w:tc>
      </w:tr>
    </w:tbl>
    <w:p w14:paraId="5FFC2F81" w14:textId="57B1CF84" w:rsidR="00033E7F" w:rsidRDefault="004E55EA" w:rsidP="00033E7F">
      <w:pPr>
        <w:pStyle w:val="Heading1"/>
      </w:pPr>
      <w:bookmarkStart w:id="12" w:name="_Toc53069476"/>
      <w:r>
        <w:t>Transfer Users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9452"/>
      </w:tblGrid>
      <w:tr w:rsidR="00033E7F" w14:paraId="02EF9826" w14:textId="77777777" w:rsidTr="00D44ADA">
        <w:trPr>
          <w:cantSplit/>
        </w:trPr>
        <w:tc>
          <w:tcPr>
            <w:tcW w:w="1338" w:type="dxa"/>
          </w:tcPr>
          <w:p w14:paraId="68B74213" w14:textId="77777777" w:rsidR="00033E7F" w:rsidRDefault="00033E7F" w:rsidP="00D44ADA"/>
        </w:tc>
        <w:tc>
          <w:tcPr>
            <w:tcW w:w="9452" w:type="dxa"/>
          </w:tcPr>
          <w:p w14:paraId="596EC76A" w14:textId="71518F4A" w:rsidR="00033E7F" w:rsidRDefault="00D44ADA" w:rsidP="00D44ADA">
            <w:pPr>
              <w:pStyle w:val="ListParagraph"/>
              <w:numPr>
                <w:ilvl w:val="0"/>
                <w:numId w:val="1"/>
              </w:numPr>
            </w:pPr>
            <w:r w:rsidRPr="00D44ADA">
              <w:rPr>
                <w:i/>
                <w:iCs/>
              </w:rPr>
              <w:t>Required</w:t>
            </w:r>
            <w:r>
              <w:t xml:space="preserve">: </w:t>
            </w:r>
            <w:r w:rsidR="00033E7F">
              <w:t xml:space="preserve">Transfer </w:t>
            </w:r>
            <w:r w:rsidR="00931698" w:rsidRPr="00A4741A">
              <w:rPr>
                <w:i/>
                <w:iCs/>
              </w:rPr>
              <w:t>active</w:t>
            </w:r>
            <w:r w:rsidR="00931698">
              <w:t xml:space="preserve"> </w:t>
            </w:r>
            <w:r w:rsidR="00033E7F">
              <w:t>users from old departments to new departments</w:t>
            </w:r>
          </w:p>
          <w:p w14:paraId="09E518A9" w14:textId="68B12F1E" w:rsidR="00033E7F" w:rsidRDefault="00033E7F" w:rsidP="00960629">
            <w:pPr>
              <w:pStyle w:val="ListParagraph"/>
              <w:numPr>
                <w:ilvl w:val="0"/>
                <w:numId w:val="11"/>
              </w:numPr>
            </w:pPr>
            <w:r>
              <w:t>Log in as a user with the System Administrator role</w:t>
            </w:r>
          </w:p>
          <w:p w14:paraId="70697E9E" w14:textId="57ACC9C6" w:rsidR="00A4741A" w:rsidRDefault="00A4741A" w:rsidP="00960629">
            <w:pPr>
              <w:pStyle w:val="ListParagraph"/>
              <w:numPr>
                <w:ilvl w:val="0"/>
                <w:numId w:val="11"/>
              </w:numPr>
            </w:pPr>
            <w:r>
              <w:t xml:space="preserve">Versions </w:t>
            </w:r>
            <w:r w:rsidRPr="00DF33D1">
              <w:rPr>
                <w:i/>
                <w:iCs/>
              </w:rPr>
              <w:t>prior</w:t>
            </w:r>
            <w:r>
              <w:t xml:space="preserve"> to Grand Avenue 15.0:</w:t>
            </w:r>
          </w:p>
          <w:p w14:paraId="34EFB521" w14:textId="611402A1" w:rsidR="00033E7F" w:rsidRDefault="00033E7F" w:rsidP="00A4741A">
            <w:pPr>
              <w:pStyle w:val="ListParagraph"/>
              <w:numPr>
                <w:ilvl w:val="1"/>
                <w:numId w:val="11"/>
              </w:numPr>
            </w:pPr>
            <w:r w:rsidRPr="00435503">
              <w:t>Click the “</w:t>
            </w:r>
            <w:r>
              <w:t>Define</w:t>
            </w:r>
            <w:r w:rsidRPr="00435503">
              <w:t xml:space="preserve"> Users” link in the left-hand navigation bar</w:t>
            </w:r>
          </w:p>
          <w:p w14:paraId="57B5BF44" w14:textId="73D1FED3" w:rsidR="00A4741A" w:rsidRDefault="00A4741A" w:rsidP="00A4741A">
            <w:pPr>
              <w:ind w:left="1440"/>
            </w:pPr>
            <w:r>
              <w:t>Versions Grand Avenue 15.0 and later:</w:t>
            </w:r>
          </w:p>
          <w:p w14:paraId="67E2F0F1" w14:textId="7ED7A41E" w:rsidR="00A4741A" w:rsidRDefault="00A4741A" w:rsidP="00A4741A">
            <w:pPr>
              <w:pStyle w:val="ListParagraph"/>
              <w:numPr>
                <w:ilvl w:val="0"/>
                <w:numId w:val="19"/>
              </w:numPr>
            </w:pPr>
            <w:r w:rsidRPr="00435503">
              <w:t>Click the “</w:t>
            </w:r>
            <w:r>
              <w:t>Manage</w:t>
            </w:r>
            <w:r w:rsidRPr="00435503">
              <w:t xml:space="preserve"> Users” link in the left-hand navigation bar</w:t>
            </w:r>
          </w:p>
          <w:p w14:paraId="5A29E142" w14:textId="1A97AEA0" w:rsidR="00A4741A" w:rsidRDefault="00A4741A" w:rsidP="00A4741A">
            <w:pPr>
              <w:pStyle w:val="ListParagraph"/>
              <w:numPr>
                <w:ilvl w:val="0"/>
                <w:numId w:val="19"/>
              </w:numPr>
            </w:pPr>
            <w:r>
              <w:t>Click the “Define Users” link</w:t>
            </w:r>
          </w:p>
          <w:p w14:paraId="299B472E" w14:textId="77777777" w:rsidR="00033E7F" w:rsidRDefault="00033E7F" w:rsidP="00960629">
            <w:pPr>
              <w:pStyle w:val="ListParagraph"/>
              <w:numPr>
                <w:ilvl w:val="0"/>
                <w:numId w:val="11"/>
              </w:numPr>
            </w:pPr>
            <w:r>
              <w:t>Click the “Edit” button on a user to be moved to a new department</w:t>
            </w:r>
          </w:p>
          <w:p w14:paraId="450673AC" w14:textId="33FB237C" w:rsidR="00033E7F" w:rsidRDefault="00CC147C" w:rsidP="00960629">
            <w:pPr>
              <w:pStyle w:val="ListParagraph"/>
              <w:numPr>
                <w:ilvl w:val="0"/>
                <w:numId w:val="11"/>
              </w:numPr>
            </w:pPr>
            <w:r w:rsidRPr="00CC147C">
              <w:t>Enter the user's new department or click the Select button to select it from a list of existing departments.</w:t>
            </w:r>
          </w:p>
          <w:p w14:paraId="7465DD81" w14:textId="14FDBFE6" w:rsidR="00033E7F" w:rsidRPr="009608FD" w:rsidRDefault="00033E7F" w:rsidP="00931698">
            <w:pPr>
              <w:pStyle w:val="ListParagraph"/>
              <w:numPr>
                <w:ilvl w:val="0"/>
                <w:numId w:val="11"/>
              </w:numPr>
            </w:pPr>
            <w:r>
              <w:t>Click the “Save” button</w:t>
            </w:r>
          </w:p>
        </w:tc>
      </w:tr>
    </w:tbl>
    <w:p w14:paraId="2FA3F6AA" w14:textId="143FE475" w:rsidR="00033E7F" w:rsidRDefault="00033E7F" w:rsidP="009608FD"/>
    <w:p w14:paraId="2389F286" w14:textId="5B51812E" w:rsidR="004E3DE2" w:rsidRDefault="004E3DE2" w:rsidP="004E3DE2">
      <w:pPr>
        <w:pStyle w:val="Heading1"/>
      </w:pPr>
      <w:bookmarkStart w:id="13" w:name="_Toc53069477"/>
      <w:r>
        <w:t xml:space="preserve">Deactivate </w:t>
      </w:r>
      <w:r w:rsidR="00861E07">
        <w:t xml:space="preserve">Old </w:t>
      </w:r>
      <w:r>
        <w:t>Departments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9452"/>
      </w:tblGrid>
      <w:tr w:rsidR="004E3DE2" w14:paraId="7D742FAA" w14:textId="77777777" w:rsidTr="00D44ADA">
        <w:trPr>
          <w:cantSplit/>
        </w:trPr>
        <w:tc>
          <w:tcPr>
            <w:tcW w:w="1338" w:type="dxa"/>
          </w:tcPr>
          <w:p w14:paraId="7E29CBED" w14:textId="77777777" w:rsidR="004E3DE2" w:rsidRDefault="004E3DE2" w:rsidP="00D44ADA"/>
        </w:tc>
        <w:tc>
          <w:tcPr>
            <w:tcW w:w="9452" w:type="dxa"/>
          </w:tcPr>
          <w:p w14:paraId="01530813" w14:textId="0D48F279" w:rsidR="004E3DE2" w:rsidRDefault="00861E07" w:rsidP="00D44ADA">
            <w:pPr>
              <w:pStyle w:val="ListParagraph"/>
              <w:numPr>
                <w:ilvl w:val="0"/>
                <w:numId w:val="1"/>
              </w:numPr>
            </w:pPr>
            <w:r>
              <w:t>Deactivate departments that are no longer needed</w:t>
            </w:r>
            <w:r w:rsidR="00D44ADA">
              <w:t>.</w:t>
            </w:r>
          </w:p>
          <w:p w14:paraId="2BE59454" w14:textId="77777777" w:rsidR="004E55EA" w:rsidRDefault="004E55EA" w:rsidP="00195636">
            <w:pPr>
              <w:pStyle w:val="ListParagraph"/>
              <w:numPr>
                <w:ilvl w:val="1"/>
                <w:numId w:val="18"/>
              </w:numPr>
            </w:pPr>
            <w:r>
              <w:t>Log in as a user with the System Administrator role</w:t>
            </w:r>
          </w:p>
          <w:p w14:paraId="21782B97" w14:textId="1AF32F57" w:rsidR="004E55EA" w:rsidRDefault="004E55EA" w:rsidP="00195636">
            <w:pPr>
              <w:pStyle w:val="ListParagraph"/>
              <w:numPr>
                <w:ilvl w:val="1"/>
                <w:numId w:val="18"/>
              </w:numPr>
            </w:pPr>
            <w:r w:rsidRPr="00435503">
              <w:t>Click the “</w:t>
            </w:r>
            <w:r>
              <w:t>Manage</w:t>
            </w:r>
            <w:r w:rsidRPr="00435503">
              <w:t xml:space="preserve"> </w:t>
            </w:r>
            <w:r>
              <w:t>Departments</w:t>
            </w:r>
            <w:r w:rsidRPr="00435503">
              <w:t>” link in the left-hand navigation bar</w:t>
            </w:r>
          </w:p>
          <w:p w14:paraId="0C485F62" w14:textId="4E2B4E97" w:rsidR="004E55EA" w:rsidRDefault="004E55EA" w:rsidP="00195636">
            <w:pPr>
              <w:pStyle w:val="ListParagraph"/>
              <w:numPr>
                <w:ilvl w:val="1"/>
                <w:numId w:val="18"/>
              </w:numPr>
            </w:pPr>
            <w:r>
              <w:t>Click the “Define Departments” link</w:t>
            </w:r>
          </w:p>
          <w:p w14:paraId="6E72E0E0" w14:textId="138C3D55" w:rsidR="00910849" w:rsidRDefault="00910849" w:rsidP="00195636">
            <w:pPr>
              <w:pStyle w:val="ListParagraph"/>
              <w:numPr>
                <w:ilvl w:val="1"/>
                <w:numId w:val="18"/>
              </w:numPr>
            </w:pPr>
            <w:r>
              <w:t>For each department that is no longer needed:</w:t>
            </w:r>
          </w:p>
          <w:p w14:paraId="48F63FD4" w14:textId="474FC135" w:rsidR="004E55EA" w:rsidRDefault="004E55EA" w:rsidP="00195636">
            <w:pPr>
              <w:pStyle w:val="ListParagraph"/>
              <w:numPr>
                <w:ilvl w:val="2"/>
                <w:numId w:val="18"/>
              </w:numPr>
            </w:pPr>
            <w:r>
              <w:t>Click the “Deactivate” button</w:t>
            </w:r>
          </w:p>
          <w:p w14:paraId="18E30EE9" w14:textId="5F4A3B5F" w:rsidR="00A4741A" w:rsidRDefault="00910849" w:rsidP="00195636">
            <w:pPr>
              <w:pStyle w:val="ListParagraph"/>
              <w:numPr>
                <w:ilvl w:val="2"/>
                <w:numId w:val="18"/>
              </w:numPr>
            </w:pPr>
            <w:r w:rsidRPr="00A4741A">
              <w:t xml:space="preserve">Enter the name of the </w:t>
            </w:r>
            <w:r w:rsidRPr="00A4741A">
              <w:rPr>
                <w:b/>
                <w:bCs/>
              </w:rPr>
              <w:t>Proxy Department</w:t>
            </w:r>
            <w:r w:rsidRPr="00A4741A">
              <w:t xml:space="preserve"> </w:t>
            </w:r>
          </w:p>
          <w:p w14:paraId="3DD4990F" w14:textId="65E1835A" w:rsidR="00D44ADA" w:rsidRDefault="00D44ADA" w:rsidP="00195636">
            <w:pPr>
              <w:pStyle w:val="ListParagraph"/>
              <w:numPr>
                <w:ilvl w:val="2"/>
                <w:numId w:val="18"/>
              </w:numPr>
            </w:pPr>
            <w:r>
              <w:t>Click the “Deactivate Department” button</w:t>
            </w:r>
          </w:p>
          <w:p w14:paraId="6F7BDA57" w14:textId="5FA3BBB1" w:rsidR="00910849" w:rsidRPr="009608FD" w:rsidRDefault="00910849" w:rsidP="00D44ADA">
            <w:pPr>
              <w:ind w:left="720"/>
            </w:pPr>
            <w:r w:rsidRPr="00A4741A">
              <w:t xml:space="preserve">(NOTE: </w:t>
            </w:r>
            <w:r w:rsidR="00C02885">
              <w:t xml:space="preserve">The department manager of a </w:t>
            </w:r>
            <w:r w:rsidR="00C02885" w:rsidRPr="00DF33D1">
              <w:rPr>
                <w:b/>
                <w:bCs/>
              </w:rPr>
              <w:t>Proxy Department</w:t>
            </w:r>
            <w:r w:rsidR="00C02885">
              <w:t xml:space="preserve"> may</w:t>
            </w:r>
            <w:r w:rsidR="00BE715D">
              <w:t xml:space="preserve"> </w:t>
            </w:r>
            <w:r w:rsidR="00BE715D" w:rsidRPr="00B56BB1">
              <w:rPr>
                <w:i/>
                <w:iCs/>
              </w:rPr>
              <w:t>only</w:t>
            </w:r>
            <w:r w:rsidR="00C02885">
              <w:t xml:space="preserve"> </w:t>
            </w:r>
            <w:r w:rsidR="00DF33D1" w:rsidRPr="00DF33D1">
              <w:rPr>
                <w:b/>
                <w:bCs/>
              </w:rPr>
              <w:t>M</w:t>
            </w:r>
            <w:r w:rsidR="00C02885" w:rsidRPr="00DF33D1">
              <w:rPr>
                <w:b/>
                <w:bCs/>
              </w:rPr>
              <w:t xml:space="preserve">anage </w:t>
            </w:r>
            <w:r w:rsidR="00DF33D1" w:rsidRPr="00DF33D1">
              <w:rPr>
                <w:b/>
                <w:bCs/>
              </w:rPr>
              <w:t>T</w:t>
            </w:r>
            <w:r w:rsidR="00C02885" w:rsidRPr="00DF33D1">
              <w:rPr>
                <w:b/>
                <w:bCs/>
              </w:rPr>
              <w:t xml:space="preserve">ask </w:t>
            </w:r>
            <w:r w:rsidR="00DF33D1" w:rsidRPr="00DF33D1">
              <w:rPr>
                <w:b/>
                <w:bCs/>
              </w:rPr>
              <w:t>A</w:t>
            </w:r>
            <w:r w:rsidR="00C02885" w:rsidRPr="00DF33D1">
              <w:rPr>
                <w:b/>
                <w:bCs/>
              </w:rPr>
              <w:t>ssignments</w:t>
            </w:r>
            <w:r w:rsidR="00C02885">
              <w:t xml:space="preserve"> and </w:t>
            </w:r>
            <w:r w:rsidR="00DF33D1" w:rsidRPr="00DF33D1">
              <w:rPr>
                <w:b/>
                <w:bCs/>
              </w:rPr>
              <w:t>Manage T</w:t>
            </w:r>
            <w:r w:rsidR="00C02885" w:rsidRPr="00DF33D1">
              <w:rPr>
                <w:b/>
                <w:bCs/>
              </w:rPr>
              <w:t>raining</w:t>
            </w:r>
            <w:r w:rsidR="00C02885">
              <w:t xml:space="preserve"> for </w:t>
            </w:r>
            <w:r w:rsidR="00DF33D1">
              <w:t xml:space="preserve">deactivated </w:t>
            </w:r>
            <w:r w:rsidR="00C02885">
              <w:t xml:space="preserve">users in </w:t>
            </w:r>
            <w:r w:rsidR="00DF33D1">
              <w:t>the</w:t>
            </w:r>
            <w:r w:rsidR="00C02885">
              <w:t xml:space="preserve"> corresponding deactivated department.</w:t>
            </w:r>
            <w:r w:rsidR="00BE715D">
              <w:t xml:space="preserve"> </w:t>
            </w:r>
            <w:r w:rsidR="00BE715D" w:rsidRPr="00A4741A">
              <w:t xml:space="preserve">Setting a </w:t>
            </w:r>
            <w:r w:rsidR="00BE715D" w:rsidRPr="00D44ADA">
              <w:rPr>
                <w:b/>
                <w:bCs/>
              </w:rPr>
              <w:t>Proxy Department</w:t>
            </w:r>
            <w:r w:rsidR="00BE715D" w:rsidRPr="00A4741A">
              <w:t xml:space="preserve"> does </w:t>
            </w:r>
            <w:r w:rsidR="00BE715D" w:rsidRPr="00D44ADA">
              <w:rPr>
                <w:i/>
                <w:iCs/>
              </w:rPr>
              <w:t>not</w:t>
            </w:r>
            <w:r w:rsidR="00BE715D" w:rsidRPr="00A4741A">
              <w:t xml:space="preserve"> automatically transfer </w:t>
            </w:r>
            <w:r w:rsidR="00BE715D">
              <w:t>other responsibilities from the deactivated department to the proxy department.</w:t>
            </w:r>
            <w:r w:rsidR="00C02885">
              <w:t>)</w:t>
            </w:r>
          </w:p>
        </w:tc>
      </w:tr>
    </w:tbl>
    <w:p w14:paraId="722C2B67" w14:textId="77777777" w:rsidR="004E3DE2" w:rsidRPr="009608FD" w:rsidRDefault="004E3DE2" w:rsidP="009608FD"/>
    <w:sectPr w:rsidR="004E3DE2" w:rsidRPr="009608FD" w:rsidSect="008F7056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C016" w14:textId="77777777" w:rsidR="00DA0E25" w:rsidRDefault="00DA0E25" w:rsidP="00606DC9">
      <w:pPr>
        <w:spacing w:after="0" w:line="240" w:lineRule="auto"/>
      </w:pPr>
      <w:r>
        <w:separator/>
      </w:r>
    </w:p>
  </w:endnote>
  <w:endnote w:type="continuationSeparator" w:id="0">
    <w:p w14:paraId="0600ABBA" w14:textId="77777777" w:rsidR="00DA0E25" w:rsidRDefault="00DA0E25" w:rsidP="0060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5FE4" w14:textId="400EC1AA" w:rsidR="00D44ADA" w:rsidRDefault="00D44ADA" w:rsidP="008F7056">
    <w:pPr>
      <w:pStyle w:val="Footer"/>
      <w:pBdr>
        <w:top w:val="single" w:sz="4" w:space="1" w:color="auto"/>
      </w:pBdr>
      <w:tabs>
        <w:tab w:val="clear" w:pos="4680"/>
      </w:tabs>
    </w:pPr>
    <w:r>
      <w:t>Grand Avenue Software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C25F" w14:textId="51B87133" w:rsidR="00D44ADA" w:rsidRDefault="00D44ADA" w:rsidP="008F7056">
    <w:pPr>
      <w:pStyle w:val="Footer"/>
      <w:pBdr>
        <w:top w:val="single" w:sz="4" w:space="1" w:color="auto"/>
      </w:pBdr>
      <w:tabs>
        <w:tab w:val="clear" w:pos="4680"/>
      </w:tabs>
    </w:pPr>
    <w:r>
      <w:t>Grand Avenue Software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4A2D" w14:textId="77777777" w:rsidR="00DA0E25" w:rsidRDefault="00DA0E25" w:rsidP="00606DC9">
      <w:pPr>
        <w:spacing w:after="0" w:line="240" w:lineRule="auto"/>
      </w:pPr>
      <w:r>
        <w:separator/>
      </w:r>
    </w:p>
  </w:footnote>
  <w:footnote w:type="continuationSeparator" w:id="0">
    <w:p w14:paraId="636A956C" w14:textId="77777777" w:rsidR="00DA0E25" w:rsidRDefault="00DA0E25" w:rsidP="0060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FD6C" w14:textId="33EDA419" w:rsidR="00D44ADA" w:rsidRDefault="00676DC3" w:rsidP="008F7056">
    <w:pPr>
      <w:pStyle w:val="Header"/>
      <w:jc w:val="right"/>
    </w:pPr>
    <w:r>
      <w:t>Reorganizing</w:t>
    </w:r>
    <w:r w:rsidR="00D44ADA" w:rsidRPr="00506663">
      <w:t xml:space="preserve"> Grand Avenue </w:t>
    </w:r>
    <w:r w:rsidR="00D44ADA">
      <w:t>Departments</w:t>
    </w:r>
  </w:p>
  <w:p w14:paraId="715CFFAC" w14:textId="6C940D9E" w:rsidR="00D44ADA" w:rsidRDefault="00D44ADA" w:rsidP="008F7056">
    <w:pPr>
      <w:pStyle w:val="Header"/>
      <w:pBdr>
        <w:bottom w:val="single" w:sz="4" w:space="1" w:color="auto"/>
      </w:pBdr>
      <w:jc w:val="right"/>
    </w:pPr>
    <w:r>
      <w:t>GAS-1183-A</w:t>
    </w:r>
  </w:p>
  <w:p w14:paraId="687D1A3A" w14:textId="77777777" w:rsidR="00D44ADA" w:rsidRDefault="00D44ADA" w:rsidP="008F70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2EA"/>
    <w:multiLevelType w:val="hybridMultilevel"/>
    <w:tmpl w:val="BE7A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D9F"/>
    <w:multiLevelType w:val="hybridMultilevel"/>
    <w:tmpl w:val="2B4C71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B054C6"/>
    <w:multiLevelType w:val="hybridMultilevel"/>
    <w:tmpl w:val="9A9CC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6912"/>
    <w:multiLevelType w:val="hybridMultilevel"/>
    <w:tmpl w:val="4636FD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555A58"/>
    <w:multiLevelType w:val="hybridMultilevel"/>
    <w:tmpl w:val="869ED8D6"/>
    <w:lvl w:ilvl="0" w:tplc="9A14A16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E857E59"/>
    <w:multiLevelType w:val="hybridMultilevel"/>
    <w:tmpl w:val="0C020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95D18"/>
    <w:multiLevelType w:val="hybridMultilevel"/>
    <w:tmpl w:val="1C60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72125"/>
    <w:multiLevelType w:val="hybridMultilevel"/>
    <w:tmpl w:val="9A9CC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4C3528"/>
    <w:multiLevelType w:val="hybridMultilevel"/>
    <w:tmpl w:val="0764E38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3AC26B7"/>
    <w:multiLevelType w:val="hybridMultilevel"/>
    <w:tmpl w:val="D0E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65D7"/>
    <w:multiLevelType w:val="hybridMultilevel"/>
    <w:tmpl w:val="DBA0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7B32"/>
    <w:multiLevelType w:val="hybridMultilevel"/>
    <w:tmpl w:val="1C60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426C"/>
    <w:multiLevelType w:val="hybridMultilevel"/>
    <w:tmpl w:val="4636FD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C4F53A0"/>
    <w:multiLevelType w:val="hybridMultilevel"/>
    <w:tmpl w:val="869ED8D6"/>
    <w:lvl w:ilvl="0" w:tplc="9A14A16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6D4D6DC6"/>
    <w:multiLevelType w:val="hybridMultilevel"/>
    <w:tmpl w:val="0764E38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19F3C2F"/>
    <w:multiLevelType w:val="hybridMultilevel"/>
    <w:tmpl w:val="1C60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4C55"/>
    <w:multiLevelType w:val="hybridMultilevel"/>
    <w:tmpl w:val="502ADB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C52571"/>
    <w:multiLevelType w:val="hybridMultilevel"/>
    <w:tmpl w:val="28C67E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F095A"/>
    <w:multiLevelType w:val="hybridMultilevel"/>
    <w:tmpl w:val="0C020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4"/>
  </w:num>
  <w:num w:numId="9">
    <w:abstractNumId w:val="3"/>
  </w:num>
  <w:num w:numId="10">
    <w:abstractNumId w:val="8"/>
  </w:num>
  <w:num w:numId="11">
    <w:abstractNumId w:val="16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6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68"/>
    <w:rsid w:val="000068A2"/>
    <w:rsid w:val="00032689"/>
    <w:rsid w:val="00033E7F"/>
    <w:rsid w:val="00040E58"/>
    <w:rsid w:val="000416CC"/>
    <w:rsid w:val="00041968"/>
    <w:rsid w:val="00042AE9"/>
    <w:rsid w:val="00053072"/>
    <w:rsid w:val="00053EF0"/>
    <w:rsid w:val="00055F9B"/>
    <w:rsid w:val="00057BFB"/>
    <w:rsid w:val="00062AD1"/>
    <w:rsid w:val="00076E4C"/>
    <w:rsid w:val="00086CBC"/>
    <w:rsid w:val="00087472"/>
    <w:rsid w:val="00097F13"/>
    <w:rsid w:val="00097FED"/>
    <w:rsid w:val="000B0F65"/>
    <w:rsid w:val="000C29AD"/>
    <w:rsid w:val="000C2BB9"/>
    <w:rsid w:val="000D0264"/>
    <w:rsid w:val="000D085E"/>
    <w:rsid w:val="000E30C0"/>
    <w:rsid w:val="000E7892"/>
    <w:rsid w:val="000E7CBE"/>
    <w:rsid w:val="000F0DCD"/>
    <w:rsid w:val="00113C71"/>
    <w:rsid w:val="00116C4E"/>
    <w:rsid w:val="00116FD5"/>
    <w:rsid w:val="00122ED9"/>
    <w:rsid w:val="0012596D"/>
    <w:rsid w:val="00126CB0"/>
    <w:rsid w:val="00131713"/>
    <w:rsid w:val="00131823"/>
    <w:rsid w:val="00137C3E"/>
    <w:rsid w:val="001405EF"/>
    <w:rsid w:val="0014401B"/>
    <w:rsid w:val="00154454"/>
    <w:rsid w:val="00156630"/>
    <w:rsid w:val="00165A7B"/>
    <w:rsid w:val="00166715"/>
    <w:rsid w:val="001670B7"/>
    <w:rsid w:val="00167E80"/>
    <w:rsid w:val="00180670"/>
    <w:rsid w:val="001827B0"/>
    <w:rsid w:val="00183130"/>
    <w:rsid w:val="00185ACF"/>
    <w:rsid w:val="00190614"/>
    <w:rsid w:val="00195636"/>
    <w:rsid w:val="00195FE1"/>
    <w:rsid w:val="001A2C85"/>
    <w:rsid w:val="001A3DDC"/>
    <w:rsid w:val="001A74D2"/>
    <w:rsid w:val="001A7F24"/>
    <w:rsid w:val="001B0372"/>
    <w:rsid w:val="001B06D8"/>
    <w:rsid w:val="001B116C"/>
    <w:rsid w:val="001B4169"/>
    <w:rsid w:val="001C3785"/>
    <w:rsid w:val="001F7F75"/>
    <w:rsid w:val="00200157"/>
    <w:rsid w:val="00201F29"/>
    <w:rsid w:val="00203360"/>
    <w:rsid w:val="00212AB7"/>
    <w:rsid w:val="00224E1B"/>
    <w:rsid w:val="002535EF"/>
    <w:rsid w:val="00254FC9"/>
    <w:rsid w:val="002720B1"/>
    <w:rsid w:val="00274F6C"/>
    <w:rsid w:val="002D3903"/>
    <w:rsid w:val="002E5181"/>
    <w:rsid w:val="002E73CE"/>
    <w:rsid w:val="002F4145"/>
    <w:rsid w:val="00310A60"/>
    <w:rsid w:val="003276CD"/>
    <w:rsid w:val="003339FB"/>
    <w:rsid w:val="00333AC6"/>
    <w:rsid w:val="003438B6"/>
    <w:rsid w:val="00343F0F"/>
    <w:rsid w:val="00344C32"/>
    <w:rsid w:val="00356E93"/>
    <w:rsid w:val="00361422"/>
    <w:rsid w:val="00372A86"/>
    <w:rsid w:val="0037680D"/>
    <w:rsid w:val="003768AF"/>
    <w:rsid w:val="00380191"/>
    <w:rsid w:val="003801DF"/>
    <w:rsid w:val="00390BC4"/>
    <w:rsid w:val="003957F7"/>
    <w:rsid w:val="003A0A12"/>
    <w:rsid w:val="003A5F51"/>
    <w:rsid w:val="003B6934"/>
    <w:rsid w:val="003C082C"/>
    <w:rsid w:val="003C118A"/>
    <w:rsid w:val="003C577F"/>
    <w:rsid w:val="003D4B6E"/>
    <w:rsid w:val="00404D59"/>
    <w:rsid w:val="00405462"/>
    <w:rsid w:val="004066E3"/>
    <w:rsid w:val="004121AD"/>
    <w:rsid w:val="00415A0E"/>
    <w:rsid w:val="00416661"/>
    <w:rsid w:val="00421573"/>
    <w:rsid w:val="004228E7"/>
    <w:rsid w:val="00431762"/>
    <w:rsid w:val="00434DA2"/>
    <w:rsid w:val="00435503"/>
    <w:rsid w:val="00435991"/>
    <w:rsid w:val="00442BE5"/>
    <w:rsid w:val="00453941"/>
    <w:rsid w:val="00466846"/>
    <w:rsid w:val="00470700"/>
    <w:rsid w:val="00477516"/>
    <w:rsid w:val="00491CAE"/>
    <w:rsid w:val="0049242C"/>
    <w:rsid w:val="004A016B"/>
    <w:rsid w:val="004A0A0F"/>
    <w:rsid w:val="004A66AC"/>
    <w:rsid w:val="004A6DD1"/>
    <w:rsid w:val="004A7174"/>
    <w:rsid w:val="004B46B8"/>
    <w:rsid w:val="004C1578"/>
    <w:rsid w:val="004D4C44"/>
    <w:rsid w:val="004D7821"/>
    <w:rsid w:val="004E3DE2"/>
    <w:rsid w:val="004E41B8"/>
    <w:rsid w:val="004E55EA"/>
    <w:rsid w:val="004E7D0D"/>
    <w:rsid w:val="004F6085"/>
    <w:rsid w:val="00501727"/>
    <w:rsid w:val="00506663"/>
    <w:rsid w:val="005335E1"/>
    <w:rsid w:val="00535CA8"/>
    <w:rsid w:val="00542AC6"/>
    <w:rsid w:val="0054682B"/>
    <w:rsid w:val="005475D7"/>
    <w:rsid w:val="005541D6"/>
    <w:rsid w:val="005600E2"/>
    <w:rsid w:val="00580F36"/>
    <w:rsid w:val="00581622"/>
    <w:rsid w:val="005878B5"/>
    <w:rsid w:val="00590D8C"/>
    <w:rsid w:val="005927BB"/>
    <w:rsid w:val="005A3344"/>
    <w:rsid w:val="005B3634"/>
    <w:rsid w:val="005B710F"/>
    <w:rsid w:val="005C42D7"/>
    <w:rsid w:val="005C5E15"/>
    <w:rsid w:val="005D474B"/>
    <w:rsid w:val="005D6AFE"/>
    <w:rsid w:val="005E68CD"/>
    <w:rsid w:val="005E725E"/>
    <w:rsid w:val="005F4607"/>
    <w:rsid w:val="006001E1"/>
    <w:rsid w:val="00606DC9"/>
    <w:rsid w:val="006079F7"/>
    <w:rsid w:val="006226A8"/>
    <w:rsid w:val="0063049E"/>
    <w:rsid w:val="00630573"/>
    <w:rsid w:val="00633A17"/>
    <w:rsid w:val="00634961"/>
    <w:rsid w:val="0063780F"/>
    <w:rsid w:val="00642681"/>
    <w:rsid w:val="00644F72"/>
    <w:rsid w:val="006455B8"/>
    <w:rsid w:val="00653295"/>
    <w:rsid w:val="00662BAD"/>
    <w:rsid w:val="0066591E"/>
    <w:rsid w:val="006757F0"/>
    <w:rsid w:val="00676DC3"/>
    <w:rsid w:val="00680FAA"/>
    <w:rsid w:val="00685F8A"/>
    <w:rsid w:val="0069566A"/>
    <w:rsid w:val="006B4909"/>
    <w:rsid w:val="006B6453"/>
    <w:rsid w:val="006C12F1"/>
    <w:rsid w:val="006C6501"/>
    <w:rsid w:val="006D0EAA"/>
    <w:rsid w:val="006D44C0"/>
    <w:rsid w:val="006D583F"/>
    <w:rsid w:val="006E577F"/>
    <w:rsid w:val="006F3E62"/>
    <w:rsid w:val="00701411"/>
    <w:rsid w:val="007037AB"/>
    <w:rsid w:val="00712120"/>
    <w:rsid w:val="00712F6C"/>
    <w:rsid w:val="00713A05"/>
    <w:rsid w:val="007417CA"/>
    <w:rsid w:val="007446E4"/>
    <w:rsid w:val="00756EA2"/>
    <w:rsid w:val="00765068"/>
    <w:rsid w:val="00777869"/>
    <w:rsid w:val="007D0489"/>
    <w:rsid w:val="007D2625"/>
    <w:rsid w:val="007E4C52"/>
    <w:rsid w:val="007E78ED"/>
    <w:rsid w:val="007F0217"/>
    <w:rsid w:val="007F24FB"/>
    <w:rsid w:val="0080279D"/>
    <w:rsid w:val="0080485F"/>
    <w:rsid w:val="00814B0A"/>
    <w:rsid w:val="0081706C"/>
    <w:rsid w:val="00822425"/>
    <w:rsid w:val="00827072"/>
    <w:rsid w:val="00837825"/>
    <w:rsid w:val="008461B4"/>
    <w:rsid w:val="0085000F"/>
    <w:rsid w:val="00861E07"/>
    <w:rsid w:val="00867D44"/>
    <w:rsid w:val="00886C23"/>
    <w:rsid w:val="00886CBA"/>
    <w:rsid w:val="0089725E"/>
    <w:rsid w:val="008A1759"/>
    <w:rsid w:val="008A3676"/>
    <w:rsid w:val="008A3FD5"/>
    <w:rsid w:val="008B49D8"/>
    <w:rsid w:val="008C0796"/>
    <w:rsid w:val="008C27C7"/>
    <w:rsid w:val="008C77E2"/>
    <w:rsid w:val="008D0F32"/>
    <w:rsid w:val="008D5463"/>
    <w:rsid w:val="008F5460"/>
    <w:rsid w:val="008F7056"/>
    <w:rsid w:val="00910849"/>
    <w:rsid w:val="00924DD9"/>
    <w:rsid w:val="00925894"/>
    <w:rsid w:val="0092776E"/>
    <w:rsid w:val="00931698"/>
    <w:rsid w:val="0093503F"/>
    <w:rsid w:val="00942DB6"/>
    <w:rsid w:val="00942E33"/>
    <w:rsid w:val="0095143E"/>
    <w:rsid w:val="00953349"/>
    <w:rsid w:val="0095338A"/>
    <w:rsid w:val="00960629"/>
    <w:rsid w:val="009608FD"/>
    <w:rsid w:val="0096127F"/>
    <w:rsid w:val="009620D9"/>
    <w:rsid w:val="00977A33"/>
    <w:rsid w:val="00977BBE"/>
    <w:rsid w:val="00980459"/>
    <w:rsid w:val="0098393A"/>
    <w:rsid w:val="00993062"/>
    <w:rsid w:val="009969FC"/>
    <w:rsid w:val="009A1BA6"/>
    <w:rsid w:val="009A277C"/>
    <w:rsid w:val="009A5731"/>
    <w:rsid w:val="009B59EE"/>
    <w:rsid w:val="009D5A26"/>
    <w:rsid w:val="009F2667"/>
    <w:rsid w:val="009F3625"/>
    <w:rsid w:val="00A013C1"/>
    <w:rsid w:val="00A20DEE"/>
    <w:rsid w:val="00A22E8E"/>
    <w:rsid w:val="00A41CD9"/>
    <w:rsid w:val="00A4741A"/>
    <w:rsid w:val="00A513B1"/>
    <w:rsid w:val="00A61A66"/>
    <w:rsid w:val="00A641E1"/>
    <w:rsid w:val="00A66AB8"/>
    <w:rsid w:val="00A71177"/>
    <w:rsid w:val="00A75F50"/>
    <w:rsid w:val="00A84729"/>
    <w:rsid w:val="00A92747"/>
    <w:rsid w:val="00AA3A36"/>
    <w:rsid w:val="00AA610E"/>
    <w:rsid w:val="00AA776E"/>
    <w:rsid w:val="00AB1BE6"/>
    <w:rsid w:val="00AB5D3E"/>
    <w:rsid w:val="00AC1159"/>
    <w:rsid w:val="00AD4C4A"/>
    <w:rsid w:val="00AD5A09"/>
    <w:rsid w:val="00AD6402"/>
    <w:rsid w:val="00AE02A1"/>
    <w:rsid w:val="00AE2480"/>
    <w:rsid w:val="00AE2481"/>
    <w:rsid w:val="00B0133D"/>
    <w:rsid w:val="00B12340"/>
    <w:rsid w:val="00B24687"/>
    <w:rsid w:val="00B50038"/>
    <w:rsid w:val="00B564DB"/>
    <w:rsid w:val="00B56BB1"/>
    <w:rsid w:val="00B572EB"/>
    <w:rsid w:val="00B5756C"/>
    <w:rsid w:val="00B57861"/>
    <w:rsid w:val="00B62581"/>
    <w:rsid w:val="00B651F7"/>
    <w:rsid w:val="00B73F6C"/>
    <w:rsid w:val="00B77D89"/>
    <w:rsid w:val="00B839F6"/>
    <w:rsid w:val="00B92DB5"/>
    <w:rsid w:val="00B93A60"/>
    <w:rsid w:val="00BA07F1"/>
    <w:rsid w:val="00BA45B7"/>
    <w:rsid w:val="00BA718F"/>
    <w:rsid w:val="00BB2864"/>
    <w:rsid w:val="00BC2387"/>
    <w:rsid w:val="00BC5C9D"/>
    <w:rsid w:val="00BD7C8E"/>
    <w:rsid w:val="00BE0765"/>
    <w:rsid w:val="00BE715D"/>
    <w:rsid w:val="00BF0519"/>
    <w:rsid w:val="00BF6CD3"/>
    <w:rsid w:val="00C0159D"/>
    <w:rsid w:val="00C02885"/>
    <w:rsid w:val="00C25D02"/>
    <w:rsid w:val="00C323A0"/>
    <w:rsid w:val="00C33943"/>
    <w:rsid w:val="00C57A89"/>
    <w:rsid w:val="00C626B5"/>
    <w:rsid w:val="00C8007E"/>
    <w:rsid w:val="00C8020A"/>
    <w:rsid w:val="00C8112E"/>
    <w:rsid w:val="00C8278B"/>
    <w:rsid w:val="00C8608C"/>
    <w:rsid w:val="00C8763C"/>
    <w:rsid w:val="00C96027"/>
    <w:rsid w:val="00CA29A6"/>
    <w:rsid w:val="00CA54F3"/>
    <w:rsid w:val="00CB3833"/>
    <w:rsid w:val="00CB74A5"/>
    <w:rsid w:val="00CC147C"/>
    <w:rsid w:val="00CD108B"/>
    <w:rsid w:val="00CE27EA"/>
    <w:rsid w:val="00CE3590"/>
    <w:rsid w:val="00CE67E1"/>
    <w:rsid w:val="00CE7E88"/>
    <w:rsid w:val="00CF2526"/>
    <w:rsid w:val="00CF373E"/>
    <w:rsid w:val="00CF5879"/>
    <w:rsid w:val="00CF5ED0"/>
    <w:rsid w:val="00CF72E4"/>
    <w:rsid w:val="00CF7E61"/>
    <w:rsid w:val="00D16325"/>
    <w:rsid w:val="00D207B4"/>
    <w:rsid w:val="00D21E07"/>
    <w:rsid w:val="00D25F96"/>
    <w:rsid w:val="00D26F06"/>
    <w:rsid w:val="00D44ADA"/>
    <w:rsid w:val="00D51899"/>
    <w:rsid w:val="00D576A8"/>
    <w:rsid w:val="00D6427E"/>
    <w:rsid w:val="00D65335"/>
    <w:rsid w:val="00D7583E"/>
    <w:rsid w:val="00D75D77"/>
    <w:rsid w:val="00DA0E25"/>
    <w:rsid w:val="00DA39D0"/>
    <w:rsid w:val="00DC056C"/>
    <w:rsid w:val="00DC1E65"/>
    <w:rsid w:val="00DD0D99"/>
    <w:rsid w:val="00DD39A8"/>
    <w:rsid w:val="00DD7F55"/>
    <w:rsid w:val="00DF20CF"/>
    <w:rsid w:val="00DF33D1"/>
    <w:rsid w:val="00E01ECC"/>
    <w:rsid w:val="00E02581"/>
    <w:rsid w:val="00E038D2"/>
    <w:rsid w:val="00E06A15"/>
    <w:rsid w:val="00E1039E"/>
    <w:rsid w:val="00E2664F"/>
    <w:rsid w:val="00E26B48"/>
    <w:rsid w:val="00E3113D"/>
    <w:rsid w:val="00E36282"/>
    <w:rsid w:val="00E61A75"/>
    <w:rsid w:val="00E64598"/>
    <w:rsid w:val="00E65C9A"/>
    <w:rsid w:val="00E7004C"/>
    <w:rsid w:val="00E7253E"/>
    <w:rsid w:val="00E80319"/>
    <w:rsid w:val="00E878F2"/>
    <w:rsid w:val="00E937ED"/>
    <w:rsid w:val="00E95048"/>
    <w:rsid w:val="00EA12A4"/>
    <w:rsid w:val="00EA24D3"/>
    <w:rsid w:val="00EA7E10"/>
    <w:rsid w:val="00EB21F3"/>
    <w:rsid w:val="00EB22C0"/>
    <w:rsid w:val="00EB5F9D"/>
    <w:rsid w:val="00EC49E9"/>
    <w:rsid w:val="00ED0CB0"/>
    <w:rsid w:val="00ED3052"/>
    <w:rsid w:val="00EE1DEE"/>
    <w:rsid w:val="00EE2E1E"/>
    <w:rsid w:val="00EE6C4A"/>
    <w:rsid w:val="00F037F2"/>
    <w:rsid w:val="00F25B0C"/>
    <w:rsid w:val="00F3574A"/>
    <w:rsid w:val="00F3582B"/>
    <w:rsid w:val="00F3593C"/>
    <w:rsid w:val="00F4105E"/>
    <w:rsid w:val="00F45526"/>
    <w:rsid w:val="00F53919"/>
    <w:rsid w:val="00F61C93"/>
    <w:rsid w:val="00F752EE"/>
    <w:rsid w:val="00F870E9"/>
    <w:rsid w:val="00F872DE"/>
    <w:rsid w:val="00F95BFB"/>
    <w:rsid w:val="00FC2C0F"/>
    <w:rsid w:val="00FD4738"/>
    <w:rsid w:val="00FD4907"/>
    <w:rsid w:val="00FD5A85"/>
    <w:rsid w:val="00FD76C2"/>
    <w:rsid w:val="00FF3BEC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D494"/>
  <w15:docId w15:val="{F1CB8BC3-600F-44BE-889E-0C224E0E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6E93"/>
  </w:style>
  <w:style w:type="paragraph" w:styleId="Heading1">
    <w:name w:val="heading 1"/>
    <w:basedOn w:val="Normal"/>
    <w:next w:val="Normal"/>
    <w:link w:val="Heading1Char"/>
    <w:uiPriority w:val="9"/>
    <w:qFormat/>
    <w:rsid w:val="00041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1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7B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C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6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9F7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079F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079F7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079F7"/>
    <w:pPr>
      <w:spacing w:after="100"/>
      <w:ind w:left="440"/>
    </w:pPr>
  </w:style>
  <w:style w:type="table" w:styleId="TableGrid">
    <w:name w:val="Table Grid"/>
    <w:basedOn w:val="TableNormal"/>
    <w:uiPriority w:val="59"/>
    <w:rsid w:val="001A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A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C9"/>
  </w:style>
  <w:style w:type="paragraph" w:styleId="Footer">
    <w:name w:val="footer"/>
    <w:basedOn w:val="Normal"/>
    <w:link w:val="FooterChar"/>
    <w:uiPriority w:val="99"/>
    <w:unhideWhenUsed/>
    <w:rsid w:val="0060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C9"/>
  </w:style>
  <w:style w:type="character" w:styleId="PageNumber">
    <w:name w:val="page number"/>
    <w:basedOn w:val="DefaultParagraphFont"/>
    <w:uiPriority w:val="99"/>
    <w:semiHidden/>
    <w:unhideWhenUsed/>
    <w:rsid w:val="00BA718F"/>
  </w:style>
  <w:style w:type="character" w:styleId="UnresolvedMention">
    <w:name w:val="Unresolved Mention"/>
    <w:basedOn w:val="DefaultParagraphFont"/>
    <w:uiPriority w:val="99"/>
    <w:rsid w:val="00CC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aining.grandavenue.com/Administrative%20Changes%20for%20Documents.ppt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grandavenu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BC631B0723543A5429DF50FD84E49" ma:contentTypeVersion="2" ma:contentTypeDescription="Create a new document." ma:contentTypeScope="" ma:versionID="0d0d1fb5c4364d5f704682641810605b">
  <xsd:schema xmlns:xsd="http://www.w3.org/2001/XMLSchema" xmlns:xs="http://www.w3.org/2001/XMLSchema" xmlns:p="http://schemas.microsoft.com/office/2006/metadata/properties" xmlns:ns2="d2ac07c7-6c6b-4048-9af6-47cffead5836" targetNamespace="http://schemas.microsoft.com/office/2006/metadata/properties" ma:root="true" ma:fieldsID="2b878739c47aee95b86aa9cec9072c60" ns2:_="">
    <xsd:import namespace="d2ac07c7-6c6b-4048-9af6-47cffead58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07c7-6c6b-4048-9af6-47cffead5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CF03-416D-4A32-90F6-9DEEB8026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C5447-5185-4E93-9C27-EC008309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c07c7-6c6b-4048-9af6-47cffead5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6658F-B65E-462E-BC5A-147D4F87F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A4F9ED-2954-40C8-9D04-B4470D62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Avenue Software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gaspair</dc:creator>
  <cp:lastModifiedBy>Ann Ivey</cp:lastModifiedBy>
  <cp:revision>7</cp:revision>
  <cp:lastPrinted>2013-09-20T21:49:00Z</cp:lastPrinted>
  <dcterms:created xsi:type="dcterms:W3CDTF">2020-09-30T03:55:00Z</dcterms:created>
  <dcterms:modified xsi:type="dcterms:W3CDTF">2020-10-08T22:10:00Z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1</vt:lpwstr>
  </property>
  <property fmtid="{D5CDD505-2E9C-101B-9397-08002B2CF9AE}" pid="3" name="ContentTypeId">
    <vt:lpwstr>0x010100F0DBC631B0723543A5429DF50FD84E49</vt:lpwstr>
  </property>
</Properties>
</file>